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537D9" w:rsidTr="00D5771C">
        <w:trPr>
          <w:trHeight w:hRule="exact" w:val="3031"/>
        </w:trPr>
        <w:tc>
          <w:tcPr>
            <w:tcW w:w="10716" w:type="dxa"/>
          </w:tcPr>
          <w:p w:rsidR="00F537D9" w:rsidRDefault="00F537D9" w:rsidP="00D5771C">
            <w:pPr>
              <w:pStyle w:val="ConsPlusTitlePage"/>
            </w:pPr>
          </w:p>
        </w:tc>
      </w:tr>
      <w:tr w:rsidR="00F537D9" w:rsidTr="00D5771C">
        <w:trPr>
          <w:trHeight w:hRule="exact" w:val="8335"/>
        </w:trPr>
        <w:tc>
          <w:tcPr>
            <w:tcW w:w="10716" w:type="dxa"/>
            <w:vAlign w:val="center"/>
          </w:tcPr>
          <w:p w:rsidR="00F537D9" w:rsidRDefault="00F537D9" w:rsidP="00D5771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Челябинской области от 23.03.2016 N 148-П</w:t>
            </w:r>
            <w:r>
              <w:rPr>
                <w:sz w:val="48"/>
                <w:szCs w:val="48"/>
              </w:rPr>
              <w:br/>
              <w:t>(ред. от 29.11.2018)</w:t>
            </w:r>
            <w:r>
              <w:rPr>
                <w:sz w:val="48"/>
                <w:szCs w:val="48"/>
              </w:rPr>
              <w:br/>
              <w:t>"Об Административном регламенте предоставления государственной услуги по информированию о положении на рынке труда в Челябинской области"</w:t>
            </w:r>
            <w:r>
              <w:rPr>
                <w:sz w:val="48"/>
                <w:szCs w:val="48"/>
              </w:rPr>
              <w:br/>
              <w:t>(вместе с "Административным регламентом предоставления государственной услуги по информированию о положении на рынке труда в Челябинской области")</w:t>
            </w:r>
          </w:p>
        </w:tc>
      </w:tr>
      <w:tr w:rsidR="00F537D9" w:rsidTr="00D5771C">
        <w:trPr>
          <w:trHeight w:hRule="exact" w:val="3031"/>
        </w:trPr>
        <w:tc>
          <w:tcPr>
            <w:tcW w:w="10716" w:type="dxa"/>
            <w:vAlign w:val="center"/>
          </w:tcPr>
          <w:p w:rsidR="00F537D9" w:rsidRDefault="00F537D9" w:rsidP="000528AF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F537D9" w:rsidRDefault="00F537D9" w:rsidP="00F53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537D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537D9" w:rsidRDefault="00F537D9" w:rsidP="00F537D9">
      <w:pPr>
        <w:pStyle w:val="ConsPlusNormal"/>
        <w:jc w:val="both"/>
        <w:outlineLvl w:val="0"/>
      </w:pPr>
    </w:p>
    <w:p w:rsidR="00F537D9" w:rsidRDefault="00F537D9" w:rsidP="00F537D9">
      <w:pPr>
        <w:pStyle w:val="ConsPlusTitle"/>
        <w:jc w:val="center"/>
        <w:outlineLvl w:val="0"/>
      </w:pPr>
      <w:r>
        <w:t>ПРАВИТЕЛЬСТВО ЧЕЛЯБИНСКОЙ ОБЛАСТИ</w:t>
      </w:r>
    </w:p>
    <w:p w:rsidR="00F537D9" w:rsidRDefault="00F537D9" w:rsidP="00F537D9">
      <w:pPr>
        <w:pStyle w:val="ConsPlusTitle"/>
        <w:jc w:val="center"/>
      </w:pPr>
    </w:p>
    <w:p w:rsidR="00F537D9" w:rsidRDefault="00F537D9" w:rsidP="00F537D9">
      <w:pPr>
        <w:pStyle w:val="ConsPlusTitle"/>
        <w:jc w:val="center"/>
      </w:pPr>
      <w:r>
        <w:t>ПОСТАНОВЛЕНИЕ</w:t>
      </w:r>
    </w:p>
    <w:p w:rsidR="00F537D9" w:rsidRDefault="00F537D9" w:rsidP="00F537D9">
      <w:pPr>
        <w:pStyle w:val="ConsPlusTitle"/>
        <w:jc w:val="center"/>
      </w:pPr>
      <w:r>
        <w:t>от 23 марта 2016 г. N 148-П</w:t>
      </w:r>
    </w:p>
    <w:p w:rsidR="00F537D9" w:rsidRDefault="00F537D9" w:rsidP="00F537D9">
      <w:pPr>
        <w:pStyle w:val="ConsPlusTitle"/>
        <w:jc w:val="center"/>
      </w:pPr>
    </w:p>
    <w:p w:rsidR="00F537D9" w:rsidRDefault="00F537D9" w:rsidP="00F537D9">
      <w:pPr>
        <w:pStyle w:val="ConsPlusTitle"/>
        <w:jc w:val="center"/>
      </w:pPr>
      <w:r>
        <w:t>Об Административном регламенте предоставления</w:t>
      </w:r>
    </w:p>
    <w:p w:rsidR="00F537D9" w:rsidRDefault="00F537D9" w:rsidP="00F537D9">
      <w:pPr>
        <w:pStyle w:val="ConsPlusTitle"/>
        <w:jc w:val="center"/>
      </w:pPr>
      <w:r>
        <w:t>государственной услуги по информированию</w:t>
      </w:r>
    </w:p>
    <w:p w:rsidR="00F537D9" w:rsidRDefault="00F537D9" w:rsidP="00F537D9">
      <w:pPr>
        <w:pStyle w:val="ConsPlusTitle"/>
        <w:jc w:val="center"/>
      </w:pPr>
      <w:r>
        <w:t>о положении на рынке труда в Челябинской области</w:t>
      </w:r>
    </w:p>
    <w:p w:rsidR="00F537D9" w:rsidRDefault="00F537D9" w:rsidP="00F537D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537D9" w:rsidTr="00D5771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537D9" w:rsidRDefault="00F537D9" w:rsidP="00D577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537D9" w:rsidRDefault="00F537D9" w:rsidP="00D5771C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Челябинской области</w:t>
            </w:r>
            <w:proofErr w:type="gramEnd"/>
          </w:p>
          <w:p w:rsidR="00F537D9" w:rsidRDefault="00F537D9" w:rsidP="00D577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29.11.2018 N 547-П)</w:t>
            </w:r>
          </w:p>
        </w:tc>
      </w:tr>
    </w:tbl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tooltip="Федеральный закон от 27.07.2010 N 210-ФЗ (ред. от 19.07.2018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</w:t>
      </w:r>
      <w:hyperlink r:id="rId9" w:tooltip="Постановление Правительства Челябинской области от 13.12.2010 N 293-П (ред. от 24.09.2018) &quot;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&quot; (вместе с &quot;Порядком разработки и утверждения административных регламентов предоставления государственных услуг органами исполнительной власти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 Правительство Челябинской области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ПОСТАНОВЛЯЕТ: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ar37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информированию о положении на рынке труда в Челябинской области.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ind w:firstLine="540"/>
        <w:jc w:val="both"/>
      </w:pPr>
      <w:r>
        <w:t xml:space="preserve">2. Главному управлению по труду и занятости населения Челябинской области (Смирнов В.В.), областным казенным учреждениям центрам занятости населения Челябинской области при предоставлении государственной услуги руководствоваться Административным </w:t>
      </w:r>
      <w:hyperlink w:anchor="Par37" w:tooltip="Административный регламент" w:history="1">
        <w:r>
          <w:rPr>
            <w:color w:val="0000FF"/>
          </w:rPr>
          <w:t>регламентом</w:t>
        </w:r>
      </w:hyperlink>
      <w:r>
        <w:t xml:space="preserve"> предоставления государственной услуги по информированию о положении на рынке труда в Челябинской области, утвержденным настоящим постановлением.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опубликованию.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right"/>
      </w:pPr>
      <w:r>
        <w:t>Председатель</w:t>
      </w:r>
    </w:p>
    <w:p w:rsidR="00F537D9" w:rsidRDefault="00F537D9" w:rsidP="00F537D9">
      <w:pPr>
        <w:pStyle w:val="ConsPlusNormal"/>
        <w:jc w:val="right"/>
      </w:pPr>
      <w:r>
        <w:t>Правительства</w:t>
      </w:r>
    </w:p>
    <w:p w:rsidR="00F537D9" w:rsidRDefault="00F537D9" w:rsidP="00F537D9">
      <w:pPr>
        <w:pStyle w:val="ConsPlusNormal"/>
        <w:jc w:val="right"/>
      </w:pPr>
      <w:r>
        <w:t>Челябинской области</w:t>
      </w:r>
    </w:p>
    <w:p w:rsidR="00F537D9" w:rsidRDefault="00F537D9" w:rsidP="00F537D9">
      <w:pPr>
        <w:pStyle w:val="ConsPlusNormal"/>
        <w:jc w:val="right"/>
      </w:pPr>
      <w:r>
        <w:t>Б.А.ДУБРОВСКИЙ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right"/>
        <w:outlineLvl w:val="0"/>
      </w:pPr>
      <w:r>
        <w:t>Утвержден</w:t>
      </w:r>
    </w:p>
    <w:p w:rsidR="00F537D9" w:rsidRDefault="00F537D9" w:rsidP="00F537D9">
      <w:pPr>
        <w:pStyle w:val="ConsPlusNormal"/>
        <w:jc w:val="right"/>
      </w:pPr>
      <w:r>
        <w:t>постановлением</w:t>
      </w:r>
    </w:p>
    <w:p w:rsidR="00F537D9" w:rsidRDefault="00F537D9" w:rsidP="00F537D9">
      <w:pPr>
        <w:pStyle w:val="ConsPlusNormal"/>
        <w:jc w:val="right"/>
      </w:pPr>
      <w:r>
        <w:t>Правительства</w:t>
      </w:r>
    </w:p>
    <w:p w:rsidR="00F537D9" w:rsidRDefault="00F537D9" w:rsidP="00F537D9">
      <w:pPr>
        <w:pStyle w:val="ConsPlusNormal"/>
        <w:jc w:val="right"/>
      </w:pPr>
      <w:r>
        <w:t>Челябинской области</w:t>
      </w:r>
    </w:p>
    <w:p w:rsidR="00F537D9" w:rsidRDefault="00F537D9" w:rsidP="00F537D9">
      <w:pPr>
        <w:pStyle w:val="ConsPlusNormal"/>
        <w:jc w:val="right"/>
      </w:pPr>
      <w:r>
        <w:t>от 23 марта 2016 г. N 148-П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Title"/>
        <w:jc w:val="center"/>
      </w:pPr>
      <w:bookmarkStart w:id="0" w:name="Par37"/>
      <w:bookmarkEnd w:id="0"/>
      <w:r>
        <w:t>Административный регламент</w:t>
      </w:r>
    </w:p>
    <w:p w:rsidR="00F537D9" w:rsidRDefault="00F537D9" w:rsidP="00F537D9">
      <w:pPr>
        <w:pStyle w:val="ConsPlusTitle"/>
        <w:jc w:val="center"/>
      </w:pPr>
      <w:r>
        <w:t>предоставления государственной услуги по информированию</w:t>
      </w:r>
    </w:p>
    <w:p w:rsidR="00F537D9" w:rsidRDefault="00F537D9" w:rsidP="00F537D9">
      <w:pPr>
        <w:pStyle w:val="ConsPlusTitle"/>
        <w:jc w:val="center"/>
      </w:pPr>
      <w:r>
        <w:t>о положении на рынке труда в Челябинской области</w:t>
      </w:r>
    </w:p>
    <w:p w:rsidR="00F537D9" w:rsidRDefault="00F537D9" w:rsidP="00F537D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537D9" w:rsidTr="00D5771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537D9" w:rsidRDefault="00F537D9" w:rsidP="00D577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537D9" w:rsidRDefault="00F537D9" w:rsidP="00D5771C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Челябинской области</w:t>
            </w:r>
            <w:proofErr w:type="gramEnd"/>
          </w:p>
          <w:p w:rsidR="00F537D9" w:rsidRDefault="00F537D9" w:rsidP="00D577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29.11.2018 N 547-П)</w:t>
            </w:r>
          </w:p>
        </w:tc>
      </w:tr>
    </w:tbl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Title"/>
        <w:jc w:val="center"/>
        <w:outlineLvl w:val="1"/>
      </w:pPr>
      <w:r>
        <w:t>I. Общие положения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государственной услуги по информированию о положении на рынке труда в Челябинской области (далее именуется - Административный регламент) устанавливает сроки и последовательность выполнения административных процедур государственными учреждениями службы занятости населения (далее именуются - центры занятости населения), Главным управлением по труду и занятости населения Челябинской области (далее именуется - Главное управление по труду и занятости населения), порядок взаимодействия с гражданами и работодателями</w:t>
      </w:r>
      <w:proofErr w:type="gramEnd"/>
      <w:r>
        <w:t xml:space="preserve"> </w:t>
      </w:r>
      <w:proofErr w:type="gramStart"/>
      <w:r>
        <w:t>при предоставлении государственной услуги по информированию о положении на рынке труда в Челябинской области</w:t>
      </w:r>
      <w:proofErr w:type="gramEnd"/>
      <w:r>
        <w:t xml:space="preserve"> (далее именуется - государственная услуга).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lastRenderedPageBreak/>
        <w:t>2. Целью разработки настоящего Административного регламента является обеспечение единства, полноты, качества предоставления и равной доступности государственной услуги, в том числе: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1) упорядочение административных процедур;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2) устранение избыточных административных процедур;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3) сокращение количества документов, представляемых заявителями для предоставления государственной услуги;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взаимодействия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5) предоставление государственной услуги в электронной форме.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3. Основанием для разработки настоящего Административного регламента являются: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1) Федеральный </w:t>
      </w:r>
      <w:hyperlink r:id="rId11" w:tooltip="Федеральный закон от 27.07.2010 N 210-ФЗ (ред. от 19.07.2018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(далее именуется - Федеральный закон "Об организации предоставления государственных и муниципальных услуг");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2) </w:t>
      </w:r>
      <w:hyperlink r:id="rId12" w:tooltip="Приказ Минтруда России от 29.01.2013 N 34н &quot;Об утверждении федерального государственного стандарта государственной услуги по информированию о положении на рынке труда в субъекте Российской Федерации&quot; (Зарегистрировано в Минюсте России 14.05.2013 N 28377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января 2013 г. N 34н "Об утверждении федерального государственного стандарта государственной услуги по информированию о положении на рынке труда в субъекте Российской Федерации";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3) </w:t>
      </w:r>
      <w:hyperlink r:id="rId13" w:tooltip="Постановление Правительства Челябинской области от 13.12.2010 N 293-П (ред. от 24.09.2018) &quot;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&quot; (вместе с &quot;Порядком разработки и утверждения административных регламентов предоставления государственных услуг органами исполнительной власти Челябинской области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Информация об Административном регламенте, порядке и сроках предоставления государственной услуги размещается на официальном сайте Главного управления по труду и занятости населения (www.szn74.ru), официальных сайтах центров занятости населения,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(далее именуется - федеральный портал), в автоматизированной системе "Портал государственных и муниципальных услуг Челябинской области" (www.gosuslugi74</w:t>
      </w:r>
      <w:proofErr w:type="gramEnd"/>
      <w:r>
        <w:t>.</w:t>
      </w:r>
      <w:proofErr w:type="gramStart"/>
      <w:r>
        <w:t>ru) (далее именуется - региональный портал).</w:t>
      </w:r>
      <w:proofErr w:type="gramEnd"/>
    </w:p>
    <w:p w:rsidR="00F537D9" w:rsidRDefault="00F537D9" w:rsidP="00F537D9">
      <w:pPr>
        <w:pStyle w:val="ConsPlusNormal"/>
        <w:jc w:val="both"/>
      </w:pPr>
      <w:r>
        <w:t xml:space="preserve">(п. 4 в ред. </w:t>
      </w:r>
      <w:hyperlink r:id="rId14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5. Государственная услуга предоставляется: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неопределенному кругу лиц;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заявителям: гражданам Российской Федерации, иностранным гражданам, лицам без гражданства (далее именуются - граждане), работодателям или их уполномоченным представителям (далее именуются - работодатели).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ind w:firstLine="540"/>
        <w:jc w:val="both"/>
      </w:pPr>
      <w:r>
        <w:t>6. Наименование государственной услуги - информирование о положении на рынке труда в Челябинской области.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7. Предоставление государственной услуги осуществляется центрами занятости населения и Главным управлением по труду и занятости населения.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Адреса мест нахождения, номера контактных телефонов центров занятости населения указаны в </w:t>
      </w:r>
      <w:hyperlink w:anchor="Par409" w:tooltip="Информация" w:history="1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0528AF" w:rsidRDefault="00F537D9" w:rsidP="00F537D9">
      <w:pPr>
        <w:pStyle w:val="ConsPlusNormal"/>
        <w:spacing w:before="200"/>
        <w:ind w:firstLine="540"/>
        <w:jc w:val="both"/>
      </w:pPr>
      <w:r>
        <w:t>Место нахождения Главного управления по труду и занятости населения: 454091, город Челябинск, улица Комсомольская, дом 18А.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Справочные телефоны Главного управления по труду и занятости населения: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специалист, ответственный за прием граждан: (351) 261-51-26;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информационно-аналитический отдел Главного управления по труду и занятости населения: (351) 261-42-60.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lastRenderedPageBreak/>
        <w:t>Адрес официального сайта Главного управления по труду и занятости населения: www.szn74.ru.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Адрес электронной почты Главного управления по труду и занятости населения: depzan@szn74.ru.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Кроме того, в предоставлении государственной услуги заявителям (в части приема документов, необходимых для предоставления государственной услуги, и выдачи результата предоставления государственной услуги) участвуют многофункциональные центры предоставления государственных и муниципальных услуг (далее именуются - многофункциональные центры) при наличии заключенных соглашений о взаимодействии между многофункциональным центром, Главным управлением по труду и занятости населения и центром занятости населения (далее именуются - соглашения о взаимодействии).</w:t>
      </w:r>
      <w:proofErr w:type="gramEnd"/>
      <w:r>
        <w:t xml:space="preserve"> </w:t>
      </w:r>
      <w:hyperlink w:anchor="Par770" w:tooltip="Информация" w:history="1">
        <w:r>
          <w:rPr>
            <w:color w:val="0000FF"/>
          </w:rPr>
          <w:t>Информация</w:t>
        </w:r>
      </w:hyperlink>
      <w:r>
        <w:t xml:space="preserve"> о местах нахождения, номерах телефонов, адресах электронной почты и официальных сайтов многофункциональных центров содержится в приложении 2 к настоящему Административному регламенту.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График приема заявителей в центрах занятости населения: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понедельник - четверг: 09.00 - 17.00;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пятница: 09.00 - 16.00.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Время перерыва устанавливается правилами внутреннего трудового распорядка центров занятости населения.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Результатом предоставления государственной услуги неопределенному кругу лиц является размещение информации о положении на рынке труда в Челябинской области на официальных сайтах органов службы занятости,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 при наличии заключенных соглашений о взаимодействии, средствах массовой информации.</w:t>
      </w:r>
      <w:proofErr w:type="gramEnd"/>
    </w:p>
    <w:p w:rsidR="00F537D9" w:rsidRDefault="00F537D9" w:rsidP="00F537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Результатом предоставления государственной услуги заявителям является направление запрашиваемых сведений согласно указанному в заявлении способу их получения.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9. Информация о положении на рынке труда в Челябинской области содержит следующие сведения: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1) основные показатели, характеризующие состояние рынка труда в Челябинской области: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уровни общей и регистрируемой безработицы;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коэффициент напряженности на рынке труда;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численность граждан, состоящих на регистрационном учете в целях поиска подходящей работы и в качестве безработных;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потребность работодателей в работниках, в том числе по видам экономической деятельности;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2) динамика основных показателей, характеризующих состояние рынка труда в Челябинской области, в сравнении с аналогичным периодом предыдущего года;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3) перечень наиболее востребованных профессий (специальностей) на рынке труда Челябинской области с указанием средней заработной платы;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4) иная информация и аналитические материалы, характеризующие особенности рынка труда в Челябинской области, в том числе следующая информация: размер среднемесячной начисленной заработной платы одного работника (номинальная); величина прожиточного минимума для трудоспособного населения; численность экономически активного населения, в том числе занятых в экономике и безработных, по методологии Международной Организации Труда; численность работников, находящихся в режиме неполного рабочего времени по инициативе работодателя, простое по вине работодателя; сведения о предполагаемых увольнениях в связи с ликвидацией организаций либо сокращением численности или штата, в том числе в массовом порядке; сведения о нормативно-правовом регулировании социально-трудовых отношений; информация о государственных услугах и мероприятиях активной политики занятости.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10. Сроки предоставления государственной услуги: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1) информация о положении на рынке труда в Челябинской области размещается на официальных сайтах органов службы занятости,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 при наличии заключенных соглашений о взаимодействии, в средствах массовой информации не реже одного раза в течение календарного месяца;</w:t>
      </w:r>
      <w:proofErr w:type="gramEnd"/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16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lastRenderedPageBreak/>
        <w:t>2) максимально допустимое время предоставления государственной услуги при личном обращении заявителя не должно превышать 15 минут;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3) максимально допустимый срок предоставления государственной услуги при письменном обращении, включая обращение в электронной форме, не должен превышать 15 календарных дней с момента регистрации заявления;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4) при обращении заявителей в многофункциональные центры обеспечивается предоставление государственной услуги многофункциональными центрами по принципу "одного окна" по месту пребывания в порядке и сроки, установленные настоящим Административным регламентом, либо передача заявления в центр занятости населения в течение 1 рабочего дня со дня поступления заявления в многофункциональный центр.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11. Заявители имеют право на неоднократное обращение за государственной услугой.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12. Правовые основания для предоставления государственной услуги: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1) </w:t>
      </w:r>
      <w:hyperlink r:id="rId1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2) Трудовой </w:t>
      </w:r>
      <w:hyperlink r:id="rId18" w:tooltip="&quot;Трудовой кодекс Российской Федерации&quot; от 30.12.2001 N 197-ФЗ (ред. от 11.10.2018, с изм. от 19.12.2018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3) </w:t>
      </w:r>
      <w:hyperlink r:id="rId19" w:tooltip="Закон РФ от 19.04.1991 N 1032-1 (ред. от 11.12.2018) &quot;О занятости населения в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Российской Федерации от 19 апреля 1991 года N 1032-1 "О занятости населения в Российской Федерации" (далее именуется - Закон о занятости населения);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4) Федеральный </w:t>
      </w:r>
      <w:hyperlink r:id="rId20" w:tooltip="Федеральный закон от 27.07.2006 N 152-ФЗ (ред. от 31.12.2017) &quot;О персональных данных&quot;{КонсультантПлюс}" w:history="1">
        <w:r>
          <w:rPr>
            <w:color w:val="0000FF"/>
          </w:rPr>
          <w:t>закон</w:t>
        </w:r>
      </w:hyperlink>
      <w:r>
        <w:t xml:space="preserve"> от 27 июля 2006 года N 152-ФЗ "О персональных данных" (далее именуется - Федеральный закон "О персональных данных");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5) Федеральный </w:t>
      </w:r>
      <w:hyperlink r:id="rId21" w:tooltip="Федеральный закон от 06.04.2011 N 63-ФЗ (ред. от 23.06.2016) &quot;Об электронной подписи&quot; (с изм. и доп., вступ. в силу с 31.12.2017){КонсультантПлюс}" w:history="1">
        <w:r>
          <w:rPr>
            <w:color w:val="0000FF"/>
          </w:rPr>
          <w:t>закон</w:t>
        </w:r>
      </w:hyperlink>
      <w:r>
        <w:t xml:space="preserve"> от 6 апреля 2011 года N 63-ФЗ "Об электронной подписи" (далее именуется - Федеральный закон "Об электронной подписи");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6) </w:t>
      </w:r>
      <w:hyperlink r:id="rId22" w:tooltip="Приказ Минтруда России от 29.01.2013 N 34н &quot;Об утверждении федерального государственного стандарта государственной услуги по информированию о положении на рынке труда в субъекте Российской Федерации&quot; (Зарегистрировано в Минюсте России 14.05.2013 N 28377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января 2013 г. N 34н "Об утверждении федерального государственного стандарта государственной услуги по информированию о положении на рынке труда в субъекте Российской Федерации";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7) </w:t>
      </w:r>
      <w:hyperlink r:id="rId23" w:tooltip="Приказ Минтруда России от 26.02.2015 N 125н &quot;Об утверждении форм бланков личного дела получателя государственных услуг в области содействия занятости населения&quot; (Зарегистрировано в Минюсте России 01.04.2015 N 36687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26 февраля 2015 г. N 125н "Об утверждении </w:t>
      </w:r>
      <w:proofErr w:type="gramStart"/>
      <w:r>
        <w:t>форм бланков личного дела получателя государственных услуг</w:t>
      </w:r>
      <w:proofErr w:type="gramEnd"/>
      <w:r>
        <w:t xml:space="preserve"> в области содействия занятости населения" (далее именуется - приказ Минтруда N 125н);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8) </w:t>
      </w:r>
      <w:hyperlink r:id="rId24" w:tooltip="Закон Челябинской области от 15.12.2011 N 249-ЗО (ред. от 29.11.2016) &quot;О регулировании отношений в области содействия занятости населения в Челябинской области&quot; (подписан Губернатором Челябинской области 23.12.2011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Челябинской области от 15.12.2011 г. N 249-ЗО "О регулировании отношений в области содействия занятости населения в Челябинской области";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9) </w:t>
      </w:r>
      <w:hyperlink r:id="rId25" w:tooltip="Постановление Губернатора Челябинской области от 04.04.2008 N 108 (ред. от 21.11.2018) &quot;О Главном управлении по труду и занятости населения Челябинской области&quot; (вместе с &quot;Положением о Главном управлении по труду и занятости населения Челябинской области&quot;, &quot;Структурой Главного управления по труду и занятости населения Челябинской области&quot;, &quot;Штатной численностью Главного управления по труду и занятости населения Челябинской области&quot;)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Челябинской области от 04.04.2008 г. N 108 "О Главном управлении по труду и занятости населения Челябинской области";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10) </w:t>
      </w:r>
      <w:hyperlink r:id="rId26" w:tooltip="Постановление Правительства Челябинской области от 22.08.2012 N 459-П (ред. от 19.12.2012) &quot;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&quot; (вместе с &quot;Особенностями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13. Исчерпывающий перечень документов, необходимых для предоставления государственной услуги: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1) для предоставления государственной услуги неопределенному кругу лиц представление документов не требуется;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2) основанием для предоставления государственной услуги заявителю является обращение заявителя с </w:t>
      </w:r>
      <w:hyperlink r:id="rId27" w:tooltip="Приказ Минтруда России от 26.02.2015 N 125н &quot;Об утверждении форм бланков личного дела получателя государственных услуг в области содействия занятости населения&quot; (Зарегистрировано в Минюсте России 01.04.2015 N 36687){КонсультантПлюс}" w:history="1">
        <w:r>
          <w:rPr>
            <w:color w:val="0000FF"/>
          </w:rPr>
          <w:t>заявлением</w:t>
        </w:r>
      </w:hyperlink>
      <w:r>
        <w:t xml:space="preserve"> о предоставлении государственной услуги (далее именуется - заявление) по форме, утвержденной приказом Минтруда N 125н.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В заявлении содержится: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фамилия, имя, отчество (последнее - при наличии) гражданина, или наименование юридического лица, или фамилия, имя, отчество индивидуального предпринимателя;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перечень запрашиваемых дополнительных сведений, связанных с положением на рынке труда в Челябинской области (далее именуются - запрашиваемые сведения);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 xml:space="preserve">способ получения запрашиваемых сведений: по почтовому адресу (с указанием почтового адреса), по адресу электронной почты (с указанием адреса электронной почты), при личном обращении в центр занятости населения или многофункциональный центр (с указанием контактного телефона для предварительной записи заявителя на личный прием), через федеральный портал или региональный </w:t>
      </w:r>
      <w:r>
        <w:lastRenderedPageBreak/>
        <w:t>портал (далее именуется - способ получения запрашиваемых сведений);</w:t>
      </w:r>
      <w:proofErr w:type="gramEnd"/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28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дата обращения.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Заявление заверяется личной или простой электронной подписью заявителя в соответствии с Федеральным </w:t>
      </w:r>
      <w:hyperlink r:id="rId29" w:tooltip="Федеральный закон от 06.04.2011 N 63-ФЗ (ред. от 23.06.2016) &quot;Об электронной подписи&quot; (с изм. и доп., вступ. в силу с 31.12.2017){КонсультантПлюс}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Заявление заполняется на русском языке, разборчиво и без использования сокращений слов и аббревиатур.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Заявителям обеспечивается возможность выбора способа подачи заявления в центр занятости населения или в многофункциональный центр: при личном обращении, почтовой связью, с использованием средств факсимильной связи или в электронной форме, в том числе с использованием федерального портала или регионального портала.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30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Заявителям обеспечивается возможность выбора способа получения запрашиваемых сведений. При выборе заявителем способа получения при личном обращении в центр занятости населения обеспечивается предварительная запись заявителя и согласование с заявителем даты и времени обращения в центр занятости населения с использованием средств телефонной связи.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Бланки заявлений и образцы заполнения бланка заявления находятся в свободном доступе в центре занятости населения, многофункциональном центре, а также в электронной форме на официальных сайтах органов службы занятости, федеральном портале и региональном портале.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31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Гражданам обеспечивается возможность указания сведений о согласии/несогласии на обработку и передачу их персональных данных работодателю в соответствии с Федеральным </w:t>
      </w:r>
      <w:hyperlink r:id="rId32" w:tooltip="Федеральный закон от 27.07.2006 N 152-ФЗ (ред. от 31.12.2017) &quot;О персональных данных&quot;{КонсультантПлюс}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bookmarkStart w:id="1" w:name="Par126"/>
      <w:bookmarkEnd w:id="1"/>
      <w:r>
        <w:t>14. При предоставлении государственной услуги запрещается требовать от заявителя: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3" w:tooltip="Федеральный закон от 27.07.2010 N 210-ФЗ (ред. от 19.07.2018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части 6 статьи 7</w:t>
        </w:r>
        <w:proofErr w:type="gramEnd"/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34" w:tooltip="Федеральный закон от 27.07.2010 N 210-ФЗ (ред. от 19.07.2018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части 1 статьи 9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537D9" w:rsidRDefault="00F537D9" w:rsidP="00F537D9">
      <w:pPr>
        <w:pStyle w:val="ConsPlusNormal"/>
        <w:jc w:val="both"/>
      </w:pPr>
      <w:r>
        <w:t xml:space="preserve">(абзац введен </w:t>
      </w:r>
      <w:hyperlink r:id="rId35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537D9" w:rsidRDefault="00F537D9" w:rsidP="00F537D9">
      <w:pPr>
        <w:pStyle w:val="ConsPlusNormal"/>
        <w:jc w:val="both"/>
      </w:pPr>
      <w:r>
        <w:t xml:space="preserve">(абзац введен </w:t>
      </w:r>
      <w:hyperlink r:id="rId36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537D9" w:rsidRDefault="00F537D9" w:rsidP="00F537D9">
      <w:pPr>
        <w:pStyle w:val="ConsPlusNormal"/>
        <w:jc w:val="both"/>
      </w:pPr>
      <w:r>
        <w:t xml:space="preserve">(абзац введен </w:t>
      </w:r>
      <w:hyperlink r:id="rId37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537D9" w:rsidRDefault="00F537D9" w:rsidP="00F537D9">
      <w:pPr>
        <w:pStyle w:val="ConsPlusNormal"/>
        <w:jc w:val="both"/>
      </w:pPr>
      <w:r>
        <w:t xml:space="preserve">(абзац введен </w:t>
      </w:r>
      <w:hyperlink r:id="rId38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Главного управления по труду и занятости населения, центра занятости населения, государственного служащего,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Главного управления по труду и занятости населения, директора центра</w:t>
      </w:r>
      <w:proofErr w:type="gramEnd"/>
      <w:r>
        <w:t xml:space="preserve"> занятости населения,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F537D9" w:rsidRDefault="00F537D9" w:rsidP="00F537D9">
      <w:pPr>
        <w:pStyle w:val="ConsPlusNormal"/>
        <w:jc w:val="both"/>
      </w:pPr>
      <w:r>
        <w:t xml:space="preserve">(абзац введен </w:t>
      </w:r>
      <w:hyperlink r:id="rId39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15. Основания для отказа в приеме заявления для предоставления государственной услуги отсутствуют.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Основания для приостановления или отказа в предоставлении государственной услуги отсутствуют.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16. Государственная услуга предоставляется бесплатно.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центра занятости населения и (или) должностного лица центра занятости населения, плата с заявителя не взимается.</w:t>
      </w:r>
    </w:p>
    <w:p w:rsidR="00F537D9" w:rsidRDefault="00F537D9" w:rsidP="00F537D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0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17.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1) при личном обращении заявителей в центр занятости населения или многофункциональный центр государственная услуга предоставляется в порядке очереди, срок ожидания не должен превышать 15 минут;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2) при личном обращении в центр занятости населения в случае предварительного согласования даты и времени обращения заявителя срок ожидания не должен превышать 5 минут.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18. Срок регистрации (приема) заявления от заявителя составляет 5 минут.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19. Требования к помещениям, в которых предоставляется государственная услуга, к местам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41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1) помещения для предоставления государственной услуги размещаются на нижних этажах зданий или в отдельно стоящих зданиях;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2) вход в помещение для предоставления государственной услуги и выход из него оборудуются соответствующими указателями с автономными источниками бесперебойного питания;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допуск собаки-проводника на объекты (в здания, помещения), в которых предоставляется государственная услуга, при наличии документа, подтверждающего ее специальное обучение и выдаваемого по </w:t>
      </w:r>
      <w:hyperlink r:id="rId42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>
          <w:rPr>
            <w:color w:val="0000FF"/>
          </w:rPr>
          <w:t>форме</w:t>
        </w:r>
      </w:hyperlink>
      <w:r>
        <w:t xml:space="preserve"> и в </w:t>
      </w:r>
      <w:hyperlink r:id="rId43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hyperlink r:id="rId44" w:tooltip="Приказ Минтруда России от 30.07.2015 N 527н &quot;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&quot; (Зарегистрировано в Минюсте России 17.09.2015 N 38897){КонсультантПлюс}" w:history="1">
        <w:proofErr w:type="gramStart"/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</w:t>
      </w:r>
      <w:proofErr w:type="gramEnd"/>
      <w:r>
        <w:t xml:space="preserve"> защиты населения, а также оказания им при этом необходимой помощи".</w:t>
      </w:r>
    </w:p>
    <w:p w:rsidR="00F537D9" w:rsidRDefault="00F537D9" w:rsidP="00F537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5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4) прием заявителей осуществляется в специально выделенных для предоставления государственной услуги помещениях и залах обслуживания (информационных залах) - местах предоставления государственной услуги;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5) помещение для предоставления государственной услуги обеспечивается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оргтехникой, аудио- и видеотехникой), канцелярскими принадлежностями, информационными и методическими материалами,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Места ожидания предоставления государственной услуги оборудуются стульями, кресельными секциями и скамьями (</w:t>
      </w:r>
      <w:proofErr w:type="spellStart"/>
      <w:r>
        <w:t>банкетками</w:t>
      </w:r>
      <w:proofErr w:type="spellEnd"/>
      <w:r>
        <w:t>).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Места получения информации оборудуются информационными стендами, средствами вычислительной и электронной техники, стульями и столами;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6) рабочие места специалистов центров занятости населения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специалистов центров занятости населения;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7) в местах предоставления государственной услуги предусматривается оборудование доступных мест общего пользования (туалетов);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8) рабочие места специалистов центра занятости населения оснащаются настенными вывесками или настольными табличками с указанием фамилии, имени, отчества и должности.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Специалисты центра занятости населения обеспечиваются личными нагрудными карточками (</w:t>
      </w:r>
      <w:proofErr w:type="spellStart"/>
      <w:r>
        <w:t>бейджами</w:t>
      </w:r>
      <w:proofErr w:type="spellEnd"/>
      <w:r>
        <w:t>) с указанием фамилии, имени, отчества и должности;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9) визуальная, текстовая и </w:t>
      </w:r>
      <w:proofErr w:type="spellStart"/>
      <w:r>
        <w:t>мультимедийная</w:t>
      </w:r>
      <w:proofErr w:type="spellEnd"/>
      <w:r>
        <w:t xml:space="preserve"> информация о государственной услуге и порядке ее предоставления размещается в помещениях на информационных стендах, </w:t>
      </w:r>
      <w:proofErr w:type="spellStart"/>
      <w:r>
        <w:t>мультимедийных</w:t>
      </w:r>
      <w:proofErr w:type="spellEnd"/>
      <w:r>
        <w:t xml:space="preserve"> средствах (табло, "бегущие строки", видеоэкраны и другое), информационных киосках; стойках и модулях для раздаточных печатных информационных материалов (брошюр, буклетов и других) и иных объектах наглядного информирования.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На информационном стенде размещается следующая информация: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настоящий Административный регламент;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форма заявления, образцы его заполнения.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Оформление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государственной услуге и порядке ее предоставления должно соответствовать оптимальному зрительному и слуховому восприятию этой информации заявителями.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19-1. Требования к форме и характеру взаимодействия должностных лиц Главного управления по труду и занятости населения, центра занятости населения, ответственных за организацию предоставления </w:t>
      </w:r>
      <w:r>
        <w:lastRenderedPageBreak/>
        <w:t>государственной услуги, с заявителями: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1) при ответе на телефонные звонки или при личном обращении заявителя должностное лицо Главного управления по труду и занятости населения, должностное лицо центра занятости населения представляется, назвав свою фамилию, имя, отчество, должность, предлагает представиться собеседнику, выслушивает и уточняет суть вопроса, дает ответ на заданный заявителем вопрос;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2)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должен принять заявитель (кто именно, когда и что должен сделать) по существу поставленных в обращении вопросов;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3) письменный ответ на обращения, в том числе в электронном виде, дается в простой, четкой и понятной форме по существу поставленных в обращении вопросов с указанием фамилии и инициалов, номера телефона должностного лица, подготовившего ответ заявителю. Письменный ответ на обращение подписывает начальник Главного управления по труду и занятости населения, директор центра занятости населения.</w:t>
      </w:r>
    </w:p>
    <w:p w:rsidR="00F537D9" w:rsidRDefault="00F537D9" w:rsidP="00F537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19-1 введен </w:t>
      </w:r>
      <w:hyperlink r:id="rId46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20. Показатели доступности предоставления государственной услуги: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1) доступность информации в форме индивидуального или публичного (устного или письменного) информирования (при личном приеме, с использованием средств телефонной связи, электронной почты, посредством публикаций в средствах массовой информации, издания информационных материалов (брошюр, памяток, буклетов и других), размещения информации на федеральном портале и региональном портале) о порядке и сроках предоставления государственной услуги, об образцах оформления документов, необходимых для предоставления государственной услуги</w:t>
      </w:r>
      <w:proofErr w:type="gramEnd"/>
      <w:r>
        <w:t>;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47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2) обеспечение доступа заявителей к формам заявлений и иным документам, необходимым для получения государственной услуги, размещенным на федеральном портале и региональном портале, в том числе с возможностью их копирования и (или) заполнения в электронном виде;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48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3) обеспечение подачи заявления различными способами: при личном обращении в центр занятости населения или многофункциональный центр, почтовой связью, с использованием средств факсимильной связи или в электронной форме, в том числе с использованием федерального портала или регионального портала;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49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4) обеспечение получения государственной услуги при личном обращении в центр занятости населения или многофункциональный центр, по почтовому адресу, по адресу электронной почты, через федеральный портал или региональный портал; в форме публичного (устного или письменного) информирования через средства массовой информации и сеть Интернет, печатные информационные материалы (брошюры, памятки, буклеты и другие);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50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51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6) право на неоднократное обращение за государственной услугой;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7) бесплатность предоставления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21. Показателями качества государственной услуги являются;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1) доля граждан, получивших государственную услугу, в численности экономически активного населения;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2) доля работодателей, получивших государственную услугу, в общем числе хозяйствующих субъектов.</w:t>
      </w:r>
    </w:p>
    <w:p w:rsidR="00F537D9" w:rsidRDefault="00F537D9" w:rsidP="00F537D9">
      <w:pPr>
        <w:pStyle w:val="ConsPlusNormal"/>
        <w:jc w:val="both"/>
      </w:pPr>
    </w:p>
    <w:p w:rsidR="000528AF" w:rsidRDefault="000528AF" w:rsidP="00F537D9">
      <w:pPr>
        <w:pStyle w:val="ConsPlusNormal"/>
        <w:jc w:val="both"/>
      </w:pPr>
    </w:p>
    <w:p w:rsidR="000528AF" w:rsidRDefault="000528AF" w:rsidP="00F537D9">
      <w:pPr>
        <w:pStyle w:val="ConsPlusNormal"/>
        <w:jc w:val="both"/>
      </w:pPr>
    </w:p>
    <w:p w:rsidR="000528AF" w:rsidRDefault="000528AF" w:rsidP="00F537D9">
      <w:pPr>
        <w:pStyle w:val="ConsPlusNormal"/>
        <w:jc w:val="both"/>
      </w:pPr>
    </w:p>
    <w:p w:rsidR="00F537D9" w:rsidRDefault="00F537D9" w:rsidP="00F537D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537D9" w:rsidRDefault="00F537D9" w:rsidP="00F537D9">
      <w:pPr>
        <w:pStyle w:val="ConsPlusTitle"/>
        <w:jc w:val="center"/>
      </w:pPr>
      <w:r>
        <w:t>административных процедур, требования к порядку</w:t>
      </w:r>
    </w:p>
    <w:p w:rsidR="00F537D9" w:rsidRDefault="00F537D9" w:rsidP="00F537D9">
      <w:pPr>
        <w:pStyle w:val="ConsPlusTitle"/>
        <w:jc w:val="center"/>
      </w:pPr>
      <w:r>
        <w:t>их выполнения, в том числе особенности выполнения</w:t>
      </w:r>
    </w:p>
    <w:p w:rsidR="00F537D9" w:rsidRDefault="00F537D9" w:rsidP="00F537D9">
      <w:pPr>
        <w:pStyle w:val="ConsPlusTitle"/>
        <w:jc w:val="center"/>
      </w:pPr>
      <w:r>
        <w:t>административных процедур в электронной форме,</w:t>
      </w:r>
    </w:p>
    <w:p w:rsidR="00F537D9" w:rsidRDefault="00F537D9" w:rsidP="00F537D9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F537D9" w:rsidRDefault="00F537D9" w:rsidP="00F537D9">
      <w:pPr>
        <w:pStyle w:val="ConsPlusTitle"/>
        <w:jc w:val="center"/>
      </w:pPr>
      <w:r>
        <w:t>в многофункциональных центрах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ind w:firstLine="540"/>
        <w:jc w:val="both"/>
      </w:pPr>
      <w:r>
        <w:lastRenderedPageBreak/>
        <w:t>22. Государственная услуга включает следующие административные процедуры: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информирование неопределенного круга лиц;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предоставление заявителям запрашиваемых сведений.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Абзац четвертый утратил силу. - </w:t>
      </w:r>
      <w:hyperlink r:id="rId52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23. Государственная услуга в части информирования неопределенного круга лиц включает следующие административные процедуры (действия):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1) сбор, обобщение, анализ статистических, информационных и иных материалов о положении на рынке труда в Челябинской области;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2) подготовка информации о положении на рынке труда в Челябинской области для ее размещения 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центрах, средствах массовой информации;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53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3) размещение информации о положении на рынке труда в Челябинской области 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центрах, средствах массовой информации;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54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4) приобщение информации о положении на рынке труда в Челябинской области к аналогичным документам в соответствии с номенклатурой дел по делопроизводству.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bookmarkStart w:id="2" w:name="Par218"/>
      <w:bookmarkEnd w:id="2"/>
      <w:r>
        <w:t>24. Сбор, обобщение, анализ статистических, информационных и иных материалов о положении на рынке труда в Челябинской области.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наступление сроков обновления информации о положении на рынке труда в Челябинской области на основании данных статистического и ведомственного наблюдения по установленным формам не реже одного раза в течение календарного месяца.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Главного управления по труду и занятости населения, ответственный за предоставление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Специалист Главного управления по труду и занятости населения, ответственный за предоставление государственной услуги, осуществляет сбор, обобщение, анализ статистических, информационных и иных материалов о положении на рынке труда в Челябинской области с использованием всех доступных источников получения информации в течение 1 рабочего дня с момента поступления материалов.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сформированный в полном объеме комплекс сведений, составляющих информацию о положении на рынке труда в Челябинской области.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утверждение информации о положении на рынке труда в Челябинской области начальником Главного управления по труду и занятости населения либо его заместителем.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25. Подготовка информации </w:t>
      </w:r>
      <w:proofErr w:type="gramStart"/>
      <w:r>
        <w:t>о положении на рынке труда в Челябинской области для ее размещения на официальных сайтах</w:t>
      </w:r>
      <w:proofErr w:type="gramEnd"/>
      <w:r>
        <w:t xml:space="preserve">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центрах, средствах массовой информации.</w:t>
      </w:r>
    </w:p>
    <w:p w:rsidR="00F537D9" w:rsidRDefault="00F537D9" w:rsidP="00F537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утверждение информации о положении на рынке труда в Челябинской области начальником Главного управления по труду и занятости населения.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Должностными лицами, ответственными за выполнение административной процедуры, являются специалист Главного управления по труду и занятости населения, ответственный за предоставление государственной услуги, специалист центра занятости населения, ответственный за предоставление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 xml:space="preserve">Специалист Главного управления по труду и занятости населения, ответственный за предоставление государственной услуги, формирует информацию о положении на рынке труда в Челябинской области для </w:t>
      </w:r>
      <w:r>
        <w:lastRenderedPageBreak/>
        <w:t>ее размещения 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центрах, средствах массовой информации в течение 1 рабочего дня с</w:t>
      </w:r>
      <w:proofErr w:type="gramEnd"/>
      <w:r>
        <w:t xml:space="preserve"> момента утверждения информации.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56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Специалист Главного управления по труду и занятости населения, ответственный за предоставление государственной услуги, передает утвержденную информацию о положении на рынке труда в Челябинской области в электронном виде в формате PDF в отдел Главного управления по труду и занятости населения, ответственный за обеспечение размещения информации о положении на рынке труда в Челябинской области на федеральном портале и региональном портале, в течение</w:t>
      </w:r>
      <w:proofErr w:type="gramEnd"/>
      <w:r>
        <w:t xml:space="preserve"> 1 рабочего дня с момента утверждения информации.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57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Специалист Главного управления по труду и занятости населения, ответственный за предоставление государственной услуги, передает утвержденную информацию о положении на рынке труда в Челябинской области в электронном виде в центры занятости населения в течение 1 рабочего дня с момента утверждения информации.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передает информацию о положении на рынке труда в Челябинской области в электронном виде в формате PDF в многофункциональный центр для ее размещения в течение 1 рабочего дня с момента поступления информации.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сформированный комплект подготовленной к размещению информации о положении на рынке труда в Челябинской области.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26. Размещение информации о положении на рынке труда в Челябинской области 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центрах, средствах массовой информации.</w:t>
      </w:r>
    </w:p>
    <w:p w:rsidR="00F537D9" w:rsidRDefault="00F537D9" w:rsidP="00F537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Юридическим фактом для начала административной процедуры является поступление подготовленной </w:t>
      </w:r>
      <w:proofErr w:type="gramStart"/>
      <w:r>
        <w:t>к размещению информации о положении на рынке труда в Челябинской области к должностным лицам</w:t>
      </w:r>
      <w:proofErr w:type="gramEnd"/>
      <w:r>
        <w:t>, ответственным за выполнение административной процедуры.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Должностными лицами, ответственными за выполнение административной процедуры, являются специалист Главного управления по труду и занятости населения, ответственный за предоставление государственной услуги, специалист центра занятости населения, ответственный за предоставление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Специалист Главного управления по труду и занятости населения, ответственный за предоставление государственной услуги, размещает информацию о положении на рынке труда в Челябинской области на официальном сайте Главного управления по труду и занятости населения, в Главном управлении по труду и занятости населения, средствах массовой информации и сети Интернет в течение 3 рабочих дней с момента поступления материалов.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Специалист отдела Главного управления по труду и занятости населения, ответственного за обеспечение предоставления государственной услуги через федеральный портал и региональный портал, размещает информацию о положении на рынке труда в Челябинской области в электронном виде в формате PDF на федеральном портале и региональном портале в течение 1 рабочего дня с момента поступления материалов.</w:t>
      </w:r>
      <w:proofErr w:type="gramEnd"/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59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размещает информацию о положении на рынке труда в Челябинской области на официальном сайте центра занятости населения, в центре занятости населения, средствах массовой информации и сети Интернет. Срок выполнения административной процедуры - 3 рабочих дня с момента поступления согласованных материалов, а при условии привлечения сторонних организаций сроки определяются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Работник многофункционального центра размещает информацию </w:t>
      </w:r>
      <w:proofErr w:type="gramStart"/>
      <w:r>
        <w:t>о положении на рынке труда в Челябинской области в многофункциональном центре в течение</w:t>
      </w:r>
      <w:proofErr w:type="gramEnd"/>
      <w:r>
        <w:t xml:space="preserve"> 1 рабочего дня с момента поступления материалов.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 xml:space="preserve">Результатом выполнения административной процедуры является размещение информации о положении на рынке труда в Челябинской области на официальных сайтах органов службы занятости, на федеральном портале и региональном портале, в Главном управлении по труду и занятости населения, </w:t>
      </w:r>
      <w:r>
        <w:lastRenderedPageBreak/>
        <w:t>центрах занятости населения, в том числе в раздаточных информационных материалах, в многофункциональных центрах, средствах массовой информации и сети Интернет.</w:t>
      </w:r>
      <w:proofErr w:type="gramEnd"/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60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отчет специалиста, ответственного за предоставление государственной услуги, о размещении информации о положении на рынке труда в Челябинской области.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27. Приобщение информации </w:t>
      </w:r>
      <w:proofErr w:type="gramStart"/>
      <w:r>
        <w:t>о положении на рынке труда в Челябинской области к аналогичным документам в соответствии</w:t>
      </w:r>
      <w:proofErr w:type="gramEnd"/>
      <w:r>
        <w:t xml:space="preserve"> с номенклатурой дел по делопроизводству.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утверждение информации о положении на рынке труда в Челябинской области начальником Главного управления по труду и занятости населения.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Должностными лицами, ответственными за выполнение административной процедуры, являются специалист Главного управления по труду и занятости населения, ответственный за предоставление государственной услуги, специалист центра занятости населения, ответственный за предоставление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Специалист Главного управления по труду и занятости населения, ответственный за предоставление государственной услуги, приобщает информацию о положении на рынке труда в Челябинской области к аналогичным документам в соответствии с номенклатурой дел по делопроизводству в течение 1 рабочего дня с момента утверждения информации о положении на рынке труда в Челябинской области начальником Главного управления по труду и занятости населения.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приобщает информацию о положении на рынке труда в Челябинской области к аналогичным документам в соответствии с номенклатурой дел по делопроизводству в течение 1 рабочего дня с момента поступления утвержденной информации о положении на рынке труда в Челябинской области.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Результатом выполнения административной процедуры является приобщение информации </w:t>
      </w:r>
      <w:proofErr w:type="gramStart"/>
      <w:r>
        <w:t>о положении на рынке труда в Челябинской области к аналогичным документам в соответствии</w:t>
      </w:r>
      <w:proofErr w:type="gramEnd"/>
      <w:r>
        <w:t xml:space="preserve"> с номенклатурой дел по делопроизводству.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Способом фиксации результата выполнения административной процедуры является осуществление подшивки </w:t>
      </w:r>
      <w:proofErr w:type="gramStart"/>
      <w:r>
        <w:t>в прямом хронологическом порядке информации о положении на рынке труда в Челябинской области в состав</w:t>
      </w:r>
      <w:proofErr w:type="gramEnd"/>
      <w:r>
        <w:t xml:space="preserve"> документации в соответствии с номенклатурой дел по делопроизводству.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28. Государственная услуга в части предоставления заявителям запрашиваемых сведений включает следующие административные процедуры: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1) внесение сведений о заявителе в регистр получателей государственных услуг в сфере занятости населения на основании данных заявления;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2) сбор, обобщение, анализ статистических, информационных и иных материалов о положении на рынке труда в Челябинской области для подготовки запрашиваемых сведений согласно заявлению;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3) подготовка запрашиваемых сведений;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4) направление запрашиваемых сведений заявителю согласно указанному в заявлении способу их получения;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5) внесение сведений о результате предоставления государственной услуги заявителю в регистр получателей государственных услуг в сфере занятости населения.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29. Внесение сведений о заявителе в регистр получателей государственных услуг в сфере занятости населения на основании данных заявления.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регистрация заявления заявителя.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центра занятости населения, ответственный за предоставление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вносит сведения о заявителе в регистр получателей государственных услуг в сфере занятости населения на основании данных заявления.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не должен превышать 5 минут.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lastRenderedPageBreak/>
        <w:t>При выборе заявителем способа получения при личном обращении в центр занятости населения специалист центра занятости населения, ответственный за предоставление государственной услуги, не позднее следующего рабочего дня со дня регистрации заявления производит предварительную запись заявителя и согласование с заявителем даты и времени обращения в центр занятости населения с использованием средств телефонной связи.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Абзац седьмой утратил силу. - </w:t>
      </w:r>
      <w:hyperlink r:id="rId61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При обращении заявителя в многофункциональный центр работник многофункционального центра принимает заявление, представленное заявителем, и направляет его в центр занятости населения не позднее 1 рабочего дня со дня поступления заявления.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внесение сведений о заявителе в регистр получателей государственных услуг.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30. Сбор, обобщение, анализ статистических, информационных и иных материалов о положении на рынке труда в Челябинской области для подготовки запрашиваемых сведений согласно заявлению.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внесение сведений о заявителе в регистр получателей государственных услуг.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центра занятости населения, ответственный за предоставление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Предварительный этап работы по осуществлению процедур предоставления запрашиваемых сведений заявителям (сбор, обобщение, анализ статистических, информационных и иных материалов о положении на рынке труда в Челябинской области) соответствует процедурам, описанным в </w:t>
      </w:r>
      <w:hyperlink w:anchor="Par218" w:tooltip="24. Сбор, обобщение, анализ статистических, информационных и иных материалов о положении на рынке труда в Челябинской области." w:history="1">
        <w:r>
          <w:rPr>
            <w:color w:val="0000FF"/>
          </w:rPr>
          <w:t>пункте 24</w:t>
        </w:r>
      </w:hyperlink>
      <w:r>
        <w:t xml:space="preserve"> настоящего Административного регламента.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не должен превышать 1 рабочего дня с момента поступления заявления о предоставлении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сформированный в полном объеме комплекс материалов для подготовки запрашиваемых сведений согласно заявлению.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31. Подготовка запрашиваемых сведений.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готовность сформированного в полном объеме комплекса материалов для подготовки запрашиваемых сведений согласно заявлению.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центра занятости населения, ответственный за предоставление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Специалист центра занятости населения, осуществляющий предоставление государственной услуги, формирует ответ заявителю и согласовывает его с директором центра занятости населения либо его заместителем.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не должен превышать 2 часов.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являются подготовленные для направления заявителю запрашиваемые сведения.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32. Направление запрашиваемых сведений заявителю согласно указанному в заявлении способу их получения.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готовность запрашиваемых сведений для направления заявителю.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центра занятости населения, ответственный за предоставление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направляет запрашиваемые сведения заявителю согласно указанному в заявлении способу их получения.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При выборе заявителем способа получения запрашиваемых сведений при личном обращении в центр занятости населения специалист центра занятости населения, ответственный за предоставление государственной услуги, информирует заявителя о положении на рынке труда в Челябинской области и отвечает на его вопросы. В случае если заданные заявителем вопросы не входят в компетенцию специалиста центра занятости населения, то указанный специалист информирует заявителя о его праве на </w:t>
      </w:r>
      <w:r>
        <w:lastRenderedPageBreak/>
        <w:t>получение информации из иных источников или от органов, уполномоченных на ее предоставление.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Специалист центра занятости населения при предоставлении заявителю государственной услуги обязан соблюдать условия конфиденциальности информации, доступ к которой ограничен в соответствии с законодательством Российской Федерации или составляет коммерческую, служебную или иную тайну, охраняемую в соответствии с законодательством Российской Федерации. </w:t>
      </w:r>
      <w:proofErr w:type="gramStart"/>
      <w:r>
        <w:t>При обращении заявителя с вопросом об источнике получения информации о положении на рынке</w:t>
      </w:r>
      <w:proofErr w:type="gramEnd"/>
      <w:r>
        <w:t xml:space="preserve"> труда и ее формировании специалист центра занятости населения, осуществляющий предоставление государственной услуги, предоставляет достоверные сведения в форме и объеме, достаточных для идентификации источника ее получения (за исключением случаев конфиденциальности сведений об источнике информации).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В случае если заявитель желает получить дополнительную информацию, не относящуюся непосредственно к информации о положении на рынке труда Челябинской области, но относящуюся к вопросам государственной политики в области содействия занятости населения, специалист центра занятости населения предоставляет заявителю сведения о возможном источнике получения информации.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Специалист центра занятости населения, ответственный за предоставление государственной услуги, информирует заявителя об иных возможностях получения информации о положении на рынке труда Челябинской области (на официальных сайтах органов службы занятости, на федеральном портале и региональном портале, в Главном управлении по труду и занятости населения, центрах занятости населения, многофункциональных центрах, средствах массовой информации), а также о периодичности обновления указанной информации.</w:t>
      </w:r>
      <w:proofErr w:type="gramEnd"/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62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Максимально допустимое время выполнения административной процедуры при личном обращении заявителя не должно превышать 15 минут.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При выборе заявителем способа получения запрашиваемых сведений по почтовому адресу, по адресу электронной почты специалист центра занятости населения, ответственный за предоставление государственной услуги, направляет запрашиваемые сведения заявителю согласно указанному в заявлении способу их получения. В ответе на письменное обращение заявителя специалист центра занятости населения указывает свою должность, фамилию, имя и отчество, а также номера телефона для справок.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Максимально допустимый срок предоставления государственной услуги при письменном обращении, включая обращение в электронной форме, не должен превышать 15 календарный дней с момента регистрации заявления.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При выборе заявителем способа получения запрашиваемых сведений при личном обращении в многофункциональный центр работник многофункционального центра, ответственный за предоставление государственной услуги, предоставляет запрашиваемые сведения заявителю при личном обращении в многофункциональный центр. Реестр предоставленных запрашиваемых сведений заявителю при личном обращении в многофункциональный центр работник многофункционального центра, ответственный за предоставление государственной услуги, направляет в центр занятости населения в срок не позднее 1 рабочего дня со дня предоставления запрашиваемых сведений заявителю.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При выборе заявителем способа подачи заявления в электронной форме через федеральный портал или региональный портал запрашиваемые сведения автоматически направляются в "личный кабинет" заявителя на федеральном портале или региональном портале, срок направления запрашиваемых сведений не должен превышать 2 минут.</w:t>
      </w:r>
    </w:p>
    <w:p w:rsidR="00F537D9" w:rsidRDefault="00F537D9" w:rsidP="00F537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является направление заявителю запрашиваемых сведений.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33. Внесение сведений о результатах предоставления государственной услуги заявителю в регистр получателей государственных услуг в сфере занятости населения.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Юридическим фактом для начала административной процедуры является направление заявителю запрашиваемых сведений.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центра занятости населения, ответственный за предоставление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Специалист центра занятости населения, ответственный за предоставление государственной услуги, вносит сведения о результатах предоставления государственной услуги заявителю в регистр получателей государственных услуг в сфере занятости населения.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не должен превышать 5 минут.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Результатом выполнения административной процедуры является внесение сведений о результатах </w:t>
      </w:r>
      <w:r>
        <w:lastRenderedPageBreak/>
        <w:t>предоставления государственной услуги заявителю в регистр получателей государственных услуг в сфере занятости населения.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F537D9" w:rsidRDefault="00F537D9" w:rsidP="00F537D9">
      <w:pPr>
        <w:pStyle w:val="ConsPlusTitle"/>
        <w:jc w:val="center"/>
      </w:pPr>
      <w:r>
        <w:t>Административного регламента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ind w:firstLine="540"/>
        <w:jc w:val="both"/>
      </w:pPr>
      <w:r>
        <w:t xml:space="preserve">34.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следующих формах: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1)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 в области содействия занятости населения в части информирования о положении на рынке труда в Челябинской области (далее именуется - контроль за обеспечением государственных гарантий в области содействия занятости населения).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35. Порядок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1)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директором центра занятости населения или уполномоченным им работником;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 xml:space="preserve">2)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и </w:t>
      </w:r>
      <w:hyperlink r:id="rId64" w:tooltip="Приказ Минздравсоцразвития России от 08.11.2010 N 972н (ред. от 21.04.2017) &quot;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&quot; (Зарегистрировано в Минюсте России 20.12.2010 N 19273){КонсультантПлюс}" w:history="1">
        <w:r>
          <w:rPr>
            <w:color w:val="0000FF"/>
          </w:rPr>
          <w:t>Порядка</w:t>
        </w:r>
      </w:hyperlink>
      <w:r>
        <w:t xml:space="preserve">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утвержденного приказом Министерства здравоохранения и социального развития Российской Федерации от 8 ноября 2010 г. N</w:t>
      </w:r>
      <w:proofErr w:type="gramEnd"/>
      <w:r>
        <w:t xml:space="preserve"> 972н "О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сведений",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36. Порядок осуществления </w:t>
      </w:r>
      <w:proofErr w:type="gramStart"/>
      <w:r>
        <w:t>контроля за</w:t>
      </w:r>
      <w:proofErr w:type="gramEnd"/>
      <w:r>
        <w:t xml:space="preserve"> обеспечением государственных гарантий в области содействия занятости населения: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 xml:space="preserve">1) контроль за обеспечением государственных гарантий в области содействия занятости населения осуществляет Главное управление по труду и занятости населения в рамках исполнения полномочия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гарантий, предусмотренных </w:t>
      </w:r>
      <w:hyperlink r:id="rId65" w:tooltip="Закон РФ от 19.04.1991 N 1032-1 (ред. от 11.12.2018) &quot;О занятости населения в Российской Федерации&quot;------------ Недействующая редакция{КонсультантПлюс}" w:history="1">
        <w:r>
          <w:rPr>
            <w:color w:val="0000FF"/>
          </w:rPr>
          <w:t>подпунктом 11 пункта 3 статьи 7</w:t>
        </w:r>
      </w:hyperlink>
      <w:r>
        <w:t xml:space="preserve"> Закона о занятости населения;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 в области содействия занятости населения осуществляется путем проведения плановых (внеплановых) выездных (документарных) проверок Главным управлением по труду и занятости населения, осуществляющим полномочия в области содействия занятости населения;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3) перечень должностных лиц, уполномоченных на проведение проверок, периодичность проведения плановых выездных (документарных) проверок определяются Главным управлением по труду и занятости населения;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4)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37. Персональная ответственность должностных лиц центров занятости населения, участвующих в предоставлении государственной услуги, устанавливается в должностных регламентах (инструкциях) специалистов.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 xml:space="preserve">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</w:t>
      </w:r>
      <w:hyperlink r:id="rId66" w:tooltip="Федеральный закон от 27.07.2010 N 210-ФЗ (ред. от 19.07.2018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частью 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привлекаются к ответственности, в том числе установленной Уголовным </w:t>
      </w:r>
      <w:hyperlink r:id="rId67" w:tooltip="&quot;Уголовный кодекс Российской Федерации&quot; от 13.06.1996 N 63-ФЗ (ред. от 12.11.2018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68" w:tooltip="&quot;Кодекс Российской Федерации об административных правонарушениях&quot; от 30.12.2001 N 195-ФЗ (ред. от 28.11.2018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для должностных лиц.</w:t>
      </w:r>
      <w:proofErr w:type="gramEnd"/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69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537D9" w:rsidRDefault="00F537D9" w:rsidP="00F537D9">
      <w:pPr>
        <w:pStyle w:val="ConsPlusTitle"/>
        <w:jc w:val="center"/>
      </w:pPr>
      <w:r>
        <w:t>и действий (бездействия) центров занятости населения,</w:t>
      </w:r>
    </w:p>
    <w:p w:rsidR="00F537D9" w:rsidRDefault="00F537D9" w:rsidP="00F537D9">
      <w:pPr>
        <w:pStyle w:val="ConsPlusTitle"/>
        <w:jc w:val="center"/>
      </w:pPr>
      <w:r>
        <w:t>Главного управления по труду и занятости населения,</w:t>
      </w:r>
    </w:p>
    <w:p w:rsidR="00F537D9" w:rsidRDefault="00F537D9" w:rsidP="00F537D9">
      <w:pPr>
        <w:pStyle w:val="ConsPlusTitle"/>
        <w:jc w:val="center"/>
      </w:pPr>
      <w:r>
        <w:t>многофункционального центра, организаций, указанных</w:t>
      </w:r>
    </w:p>
    <w:p w:rsidR="00F537D9" w:rsidRDefault="00F537D9" w:rsidP="00F537D9">
      <w:pPr>
        <w:pStyle w:val="ConsPlusTitle"/>
        <w:jc w:val="center"/>
      </w:pPr>
      <w:r>
        <w:t xml:space="preserve">в </w:t>
      </w:r>
      <w:hyperlink r:id="rId70" w:tooltip="Федеральный закон от 27.07.2010 N 210-ФЗ (ред. от 19.07.2018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части 1-1 статьи 16</w:t>
        </w:r>
      </w:hyperlink>
      <w:r>
        <w:t xml:space="preserve"> Федерального закона от 27 июля</w:t>
      </w:r>
    </w:p>
    <w:p w:rsidR="00F537D9" w:rsidRDefault="00F537D9" w:rsidP="00F537D9">
      <w:pPr>
        <w:pStyle w:val="ConsPlusTitle"/>
        <w:jc w:val="center"/>
      </w:pPr>
      <w:r>
        <w:t>2010 года N 210-ФЗ "Об организации предоставления</w:t>
      </w:r>
    </w:p>
    <w:p w:rsidR="00F537D9" w:rsidRDefault="00F537D9" w:rsidP="00F537D9">
      <w:pPr>
        <w:pStyle w:val="ConsPlusTitle"/>
        <w:jc w:val="center"/>
      </w:pPr>
      <w:r>
        <w:t>государственных и муниципальных услуг", а также</w:t>
      </w:r>
    </w:p>
    <w:p w:rsidR="00F537D9" w:rsidRDefault="00F537D9" w:rsidP="00F537D9">
      <w:pPr>
        <w:pStyle w:val="ConsPlusTitle"/>
        <w:jc w:val="center"/>
      </w:pPr>
      <w:r>
        <w:lastRenderedPageBreak/>
        <w:t>их должностных лиц, государственных гражданских служащих</w:t>
      </w:r>
    </w:p>
    <w:p w:rsidR="00F537D9" w:rsidRDefault="00F537D9" w:rsidP="00F537D9">
      <w:pPr>
        <w:pStyle w:val="ConsPlusTitle"/>
        <w:jc w:val="center"/>
      </w:pPr>
      <w:r>
        <w:t>Челябинской области, работников</w:t>
      </w:r>
    </w:p>
    <w:p w:rsidR="00F537D9" w:rsidRDefault="00F537D9" w:rsidP="00F537D9">
      <w:pPr>
        <w:pStyle w:val="ConsPlusNormal"/>
        <w:jc w:val="center"/>
      </w:pPr>
      <w:proofErr w:type="gramStart"/>
      <w:r>
        <w:t xml:space="preserve">(в ред. </w:t>
      </w:r>
      <w:hyperlink r:id="rId71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</w:t>
      </w:r>
      <w:proofErr w:type="gramEnd"/>
    </w:p>
    <w:p w:rsidR="00F537D9" w:rsidRDefault="00F537D9" w:rsidP="00F537D9">
      <w:pPr>
        <w:pStyle w:val="ConsPlusNormal"/>
        <w:jc w:val="center"/>
      </w:pPr>
      <w:r>
        <w:t>от 29.11.2018 N 547-П)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ind w:firstLine="540"/>
        <w:jc w:val="both"/>
      </w:pPr>
      <w:r>
        <w:t>38. В досудебном (внесудебном) порядке заявители могут обжаловать действия (бездействие) Главного управления по труду и занятости населения, центров занятости населения, многофункционального центра, а также их должностных лиц, государственных гражданских служащих Главного управления по труду и занятости населения (далее именуются - государственные гражданские служащие), работников и принимаемые ими решения при предоставлении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 Главным управлением по труду и занятости населения, центром занятости населения, многофункциональным центром, должностными лицами Главного управления по труду и занятости населения, центра занятости населения, работником многофункционального центра, государственным гражданским служащим при получении данным заявителем</w:t>
      </w:r>
      <w:proofErr w:type="gramEnd"/>
      <w:r>
        <w:t xml:space="preserve"> государственной услуги.</w:t>
      </w:r>
    </w:p>
    <w:p w:rsidR="00F537D9" w:rsidRDefault="00F537D9" w:rsidP="00F537D9">
      <w:pPr>
        <w:pStyle w:val="ConsPlusNormal"/>
        <w:jc w:val="both"/>
      </w:pPr>
      <w:r>
        <w:t xml:space="preserve">(п. 38 в ред. </w:t>
      </w:r>
      <w:hyperlink r:id="rId72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39. Предметом жалобы являются действия (бездействие) Главного управления по труду и занятости населения, центра занятости населения, многофункционального центра, а также их должностных лиц, государственных гражданских служащих, работников и принимаемые ими решения при предоставлении государственной услуги.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1) нарушение срока регистрации заявления о предоставлении государственной услуги;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2) нарушение срока предоставления государственной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73" w:tooltip="Федеральный закон от 27.07.2010 N 210-ФЗ (ред. от 19.07.2018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частью 1-3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услуги, у заявителя;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74" w:tooltip="Федеральный закон от 27.07.2010 N 210-ФЗ (ред. от 19.07.2018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частью 1-3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7) отказ центра занятости населения, должностного лица центра занятости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8) нарушение центром занятости населения, многофункциональным центром, а также их должностными лицами и работниками срока или порядка выдачи документов по результатам предоставления государственной услуги;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>
        <w:lastRenderedPageBreak/>
        <w:t xml:space="preserve">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75" w:tooltip="Федеральный закон от 27.07.2010 N 210-ФЗ (ред. от 19.07.2018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частью 1-3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anchor="Par126" w:tooltip="14. При предоставлении государственной услуги запрещается требовать от заявителя:" w:history="1">
        <w:r>
          <w:rPr>
            <w:color w:val="0000FF"/>
          </w:rPr>
          <w:t>абзацами шестым</w:t>
        </w:r>
      </w:hyperlink>
      <w:r>
        <w:t xml:space="preserve"> - </w:t>
      </w:r>
      <w:hyperlink w:anchor="Par126" w:tooltip="14. При предоставлении государственной услуги запрещается требовать от заявителя:" w:history="1">
        <w:r>
          <w:rPr>
            <w:color w:val="0000FF"/>
          </w:rPr>
          <w:t>девятым пункта 14</w:t>
        </w:r>
      </w:hyperlink>
      <w:r>
        <w:t xml:space="preserve"> настоящего Административного регламента.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76" w:tooltip="Федеральный закон от 27.07.2010 N 210-ФЗ (ред. от 19.07.2018) &quot;Об организации предоставления государственных и муниципальных услуг&quot;------------ Недействующая редакция{КонсультантПлюс}" w:history="1">
        <w:r>
          <w:rPr>
            <w:color w:val="0000FF"/>
          </w:rPr>
          <w:t>частью 1-3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F537D9" w:rsidRDefault="00F537D9" w:rsidP="00F537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39 в ред. </w:t>
      </w:r>
      <w:hyperlink r:id="rId77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40. Информирование заявителей о порядке подачи и рассмотрения жалобы осуществляется следующими способами: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в Главном управлении по труду и занятости населения: 454091, город Челябинск, улица Комсомольская, дом 18А, телефоны: 8 (351) 261-51-26; 8 (351) 261-42-60;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на информационном стенде, расположенном в фойе Главного управления по труду и занятости населения;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на официальном сайте Главного управления по труду и занятости населения: www.szn74.ru;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по электронной почте Главного управления по труду и занятости населения: depzan@szn74.ru;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на информационных стендах, расположенных в зданиях центров занятости населения;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по электронной почте центра занятости населения;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на информационном стенде, расположенном в здании многофункционального центра;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по электронной почте многофункционального центра.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hyperlink r:id="rId78" w:tooltip="Постановление Правительства Челябинской области от 22.08.2012 N 459-П (ред. от 19.12.2012) &quot;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&quot; (вместе с &quot;Особенностями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{КонсультантПлюс}" w:history="1">
        <w:proofErr w:type="gramStart"/>
        <w:r>
          <w:rPr>
            <w:color w:val="0000FF"/>
          </w:rPr>
          <w:t>Особенности</w:t>
        </w:r>
      </w:hyperlink>
      <w:r>
        <w:t xml:space="preserve">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</w:t>
      </w:r>
      <w:proofErr w:type="gramEnd"/>
      <w:r>
        <w:t xml:space="preserve"> органов государственной власти Челябинской области".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41. Основанием для начала процедуры досудебного (внесудебного) обжалования является жалоба заявителя.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Жалоба подается в письменной форме на бумажном носителе, в электронной форме в Главное управление по труду и занятости населения, центр занятости населения, многофункциональный центр либо в орган местного самоуправления публично-правового образования, являющийся учредителем многофункционального центра (далее именуется - учредитель многофункционального центра).</w:t>
      </w:r>
    </w:p>
    <w:p w:rsidR="00F537D9" w:rsidRDefault="00F537D9" w:rsidP="00F537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Жалобы на решения и действия (бездействие) должностных лиц и работников центра занятости населения подаются директору центра занятости населения, директора центра занятости населения - начальнику Главного управления по труду и занятости населения. Жалобы на решения и действия (бездействие) начальника Главного управления по труду и занятости населения подаются в Правительство Челябинской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F537D9" w:rsidRDefault="00F537D9" w:rsidP="00F537D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0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bookmarkStart w:id="3" w:name="Par365"/>
      <w:bookmarkEnd w:id="3"/>
      <w:proofErr w:type="gramStart"/>
      <w:r>
        <w:t>Жалоба на решения и действия (бездействие) Главного управления по труду и занятости населения, должностного лица Главного управления по труду и занятости населения, государственного гражданского служащего, начальника Главного управления по труду и занятости населения, центра занятости населения, должностных лиц и работников центра занятости населения, директора центра занятости населения может быть направлена по почте, через многофункциональный центр, с использованием информационно-телекоммуникационной сети Интернет</w:t>
      </w:r>
      <w:proofErr w:type="gramEnd"/>
      <w:r>
        <w:t xml:space="preserve">, официального сайта Главного управления по труду и занятости населения, федерального портала либо регионального портала, а также может быть </w:t>
      </w:r>
      <w:proofErr w:type="gramStart"/>
      <w:r>
        <w:t>принята</w:t>
      </w:r>
      <w:proofErr w:type="gramEnd"/>
      <w:r>
        <w:t xml:space="preserve"> при личном </w:t>
      </w:r>
      <w:r>
        <w:lastRenderedPageBreak/>
        <w:t>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федерального портала либо регионального портала, а также может быть принята при личном приеме заявителя.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81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Личный прием граждан в центре занятости населения ведет его директор. График приема граждан директором центра занятости населения утверждается правовым актом центра занятости населения.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Личный прием заявителей в Главном управлении по труду и занятости населения осуществляется по адресу: 454091, город Челябинск, улица Комсомольская, дом 18А по предварительной записи в соответствии с графиком, утвержденным правовым актом Главного управления по труду и занятости населения.</w:t>
      </w:r>
    </w:p>
    <w:p w:rsidR="00F537D9" w:rsidRDefault="00F537D9" w:rsidP="00F537D9">
      <w:pPr>
        <w:pStyle w:val="ConsPlusNormal"/>
        <w:jc w:val="both"/>
      </w:pPr>
      <w:r>
        <w:t xml:space="preserve">(абзац введен </w:t>
      </w:r>
      <w:hyperlink r:id="rId82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Запись на личный прием заявителей в Главном управлении по труду и занятости населения осуществляется в отделе государственной службы, кадров и правовой работы Главного управления по труду и занятости населения при личном обращении или по телефону (351) 261-51-38.</w:t>
      </w:r>
    </w:p>
    <w:p w:rsidR="00F537D9" w:rsidRDefault="00F537D9" w:rsidP="00F537D9">
      <w:pPr>
        <w:pStyle w:val="ConsPlusNormal"/>
        <w:jc w:val="both"/>
      </w:pPr>
      <w:r>
        <w:t xml:space="preserve">(абзац введен </w:t>
      </w:r>
      <w:hyperlink r:id="rId83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Личный прием граждан в Главном управлении по труду и занятости населения ведут начальник Главного управления по труду и занятости населения (далее именуется - начальник), первый заместитель начальника, заместители начальника.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Абзацы шестой - девятый утратили силу. - </w:t>
      </w:r>
      <w:hyperlink r:id="rId84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42. Утратил силу. - </w:t>
      </w:r>
      <w:hyperlink r:id="rId85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43. Жалоба должна содержать: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1) наименование центра занятости населения, предоставляющего государственную услугу, должностного лица или работника центра занятости населения, наименование органа, предоставляющего государственную услугу, должностного лица Главного управления по труду и занятости населения либо государственного гражданского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F537D9" w:rsidRDefault="00F537D9" w:rsidP="00F537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86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3) сведения об обжалуемых действиях (бездействии) и решениях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гражданского служащего, многофункционального центра, работника многофункционального центра;</w:t>
      </w:r>
    </w:p>
    <w:p w:rsidR="00F537D9" w:rsidRDefault="00F537D9" w:rsidP="00F537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87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гражданского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F537D9" w:rsidRDefault="00F537D9" w:rsidP="00F537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88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44. </w:t>
      </w:r>
      <w:proofErr w:type="gramStart"/>
      <w:r>
        <w:t>Жалоба, поступившая в Главное управление по труду и занятости населения, центр занятости населения, многофункциональный центр, учредителю многофункционального центра либо в Правительство Челябинской области, подлежит рассмотрению в течение 15 рабочих дней со дня ее регистрации, а в случае обжалования отказа центра занятости населения, многофункционального центра в приеме документов у заявителя либо обжалования отказа центра занятости населения в исправлении допущенных опечаток и</w:t>
      </w:r>
      <w:proofErr w:type="gramEnd"/>
      <w:r>
        <w:t xml:space="preserve"> ошибок в выданных в результате предоставления государственной услуги документах или в случае обжалования нарушения установленного срока таких исправлений - в течение 5 рабочих дней со дня ее регистрации.</w:t>
      </w:r>
    </w:p>
    <w:p w:rsidR="00F537D9" w:rsidRDefault="00F537D9" w:rsidP="00F537D9">
      <w:pPr>
        <w:pStyle w:val="ConsPlusNormal"/>
        <w:jc w:val="both"/>
      </w:pPr>
      <w:r>
        <w:t xml:space="preserve">(п. 44 в ред. </w:t>
      </w:r>
      <w:hyperlink r:id="rId89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bookmarkStart w:id="4" w:name="Par385"/>
      <w:bookmarkEnd w:id="4"/>
      <w:r>
        <w:t>45. По результатам рассмотрения жалобы принимается одно из следующих решений: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proofErr w:type="gramStart"/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</w:t>
      </w:r>
      <w:r>
        <w:lastRenderedPageBreak/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области;</w:t>
      </w:r>
      <w:proofErr w:type="gramEnd"/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>2) в удовлетворении жалобы отказывается.</w:t>
      </w:r>
    </w:p>
    <w:p w:rsidR="00F537D9" w:rsidRDefault="00F537D9" w:rsidP="00F537D9">
      <w:pPr>
        <w:pStyle w:val="ConsPlusNormal"/>
        <w:jc w:val="both"/>
      </w:pPr>
      <w:r>
        <w:t xml:space="preserve">(п. 45 в ред. </w:t>
      </w:r>
      <w:hyperlink r:id="rId90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bookmarkStart w:id="5" w:name="Par389"/>
      <w:bookmarkEnd w:id="5"/>
      <w:r>
        <w:t xml:space="preserve">46. Не позднее дня, следующего за днем принятия решения, указанного в </w:t>
      </w:r>
      <w:hyperlink w:anchor="Par385" w:tooltip="45. По результатам рассмотрения жалобы принимается одно из следующих решений:" w:history="1">
        <w:r>
          <w:rPr>
            <w:color w:val="0000FF"/>
          </w:rPr>
          <w:t>пункте 45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В случае признания жалобы подлежащей удовлетворению в ответе заявителю, указанном в </w:t>
      </w:r>
      <w:hyperlink w:anchor="Par389" w:tooltip="46. Не позднее дня, следующего за днем принятия решения, указанного в пункте 4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>
          <w:rPr>
            <w:color w:val="0000FF"/>
          </w:rPr>
          <w:t>абзаце первом</w:t>
        </w:r>
      </w:hyperlink>
      <w:r>
        <w:t xml:space="preserve"> настоящего пункта, дается информация о действиях, осуществляемых Главным управлением по труду и занятости населения, центром занятости, многофункциональным центром в целях незамедлительного устранения выявленных нарушений при предоставлении государственной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537D9" w:rsidRDefault="00F537D9" w:rsidP="00F537D9">
      <w:pPr>
        <w:pStyle w:val="ConsPlusNormal"/>
        <w:jc w:val="both"/>
      </w:pPr>
      <w:r>
        <w:t xml:space="preserve">(в ред. </w:t>
      </w:r>
      <w:hyperlink r:id="rId91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46-1.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ar389" w:tooltip="46. Не позднее дня, следующего за днем принятия решения, указанного в пункте 4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 w:history="1">
        <w:r>
          <w:rPr>
            <w:color w:val="0000FF"/>
          </w:rPr>
          <w:t>абзаце первом пункта 46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37D9" w:rsidRDefault="00F537D9" w:rsidP="00F537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46-1 введен </w:t>
      </w:r>
      <w:hyperlink r:id="rId92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spacing w:before="200"/>
        <w:ind w:firstLine="540"/>
        <w:jc w:val="both"/>
      </w:pPr>
      <w:r>
        <w:t xml:space="preserve">47.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ar365" w:tooltip="Жалоба на решения и действия (бездействие) Главного управления по труду и занятости населения, должностного лица Главного управления по труду и занятости населения, государственного гражданского служащего, начальника Главного управления по труду и занятости населения, центра занятости населения, должностных лиц и работников центра занятости населения, директора центра занятости населения может быть направлена по почте, через многофункциональный центр, с использованием информационно-телекоммуникационной с..." w:history="1">
        <w:r>
          <w:rPr>
            <w:color w:val="0000FF"/>
          </w:rPr>
          <w:t>абзацем третьим пункта 41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F537D9" w:rsidRDefault="00F537D9" w:rsidP="00F537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47 в ред. </w:t>
      </w:r>
      <w:hyperlink r:id="rId93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29.11.2018 N 547-П)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right"/>
        <w:outlineLvl w:val="1"/>
      </w:pPr>
      <w:r>
        <w:t>Приложение 1</w:t>
      </w:r>
    </w:p>
    <w:p w:rsidR="00F537D9" w:rsidRDefault="00F537D9" w:rsidP="00F537D9">
      <w:pPr>
        <w:pStyle w:val="ConsPlusNormal"/>
        <w:jc w:val="right"/>
      </w:pPr>
      <w:r>
        <w:t>к Административному регламенту</w:t>
      </w:r>
    </w:p>
    <w:p w:rsidR="00F537D9" w:rsidRDefault="00F537D9" w:rsidP="00F537D9">
      <w:pPr>
        <w:pStyle w:val="ConsPlusNormal"/>
        <w:jc w:val="right"/>
      </w:pPr>
      <w:r>
        <w:t>предоставления</w:t>
      </w:r>
    </w:p>
    <w:p w:rsidR="00F537D9" w:rsidRDefault="00F537D9" w:rsidP="00F537D9">
      <w:pPr>
        <w:pStyle w:val="ConsPlusNormal"/>
        <w:jc w:val="right"/>
      </w:pPr>
      <w:r>
        <w:t>государственной услуги</w:t>
      </w:r>
    </w:p>
    <w:p w:rsidR="00F537D9" w:rsidRDefault="00F537D9" w:rsidP="00F537D9">
      <w:pPr>
        <w:pStyle w:val="ConsPlusNormal"/>
        <w:jc w:val="right"/>
      </w:pPr>
      <w:r>
        <w:t>по информированию</w:t>
      </w:r>
    </w:p>
    <w:p w:rsidR="00F537D9" w:rsidRDefault="00F537D9" w:rsidP="00F537D9">
      <w:pPr>
        <w:pStyle w:val="ConsPlusNormal"/>
        <w:jc w:val="right"/>
      </w:pPr>
      <w:r>
        <w:t>о положении на рынке труда</w:t>
      </w:r>
    </w:p>
    <w:p w:rsidR="00F537D9" w:rsidRDefault="00F537D9" w:rsidP="00F537D9">
      <w:pPr>
        <w:pStyle w:val="ConsPlusNormal"/>
        <w:jc w:val="right"/>
      </w:pPr>
      <w:r>
        <w:t>в Челябинской области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Title"/>
        <w:jc w:val="center"/>
      </w:pPr>
      <w:bookmarkStart w:id="6" w:name="Par409"/>
      <w:bookmarkEnd w:id="6"/>
      <w:r>
        <w:t>Информация</w:t>
      </w:r>
    </w:p>
    <w:p w:rsidR="00F537D9" w:rsidRDefault="00F537D9" w:rsidP="00F537D9">
      <w:pPr>
        <w:pStyle w:val="ConsPlusTitle"/>
        <w:jc w:val="center"/>
      </w:pPr>
      <w:r>
        <w:t>о наименованиях, местах нахождения, справочных телефонах,</w:t>
      </w:r>
    </w:p>
    <w:p w:rsidR="00F537D9" w:rsidRDefault="00F537D9" w:rsidP="00F537D9">
      <w:pPr>
        <w:pStyle w:val="ConsPlusTitle"/>
        <w:jc w:val="center"/>
      </w:pPr>
      <w:proofErr w:type="gramStart"/>
      <w:r>
        <w:t>адресах</w:t>
      </w:r>
      <w:proofErr w:type="gramEnd"/>
      <w:r>
        <w:t xml:space="preserve"> официальных сайтов в сети Интернет, адресах</w:t>
      </w:r>
    </w:p>
    <w:p w:rsidR="00F537D9" w:rsidRDefault="00F537D9" w:rsidP="00F537D9">
      <w:pPr>
        <w:pStyle w:val="ConsPlusTitle"/>
        <w:jc w:val="center"/>
      </w:pPr>
      <w:r>
        <w:t>электронной почты центров занятости населения,</w:t>
      </w:r>
    </w:p>
    <w:p w:rsidR="00F537D9" w:rsidRDefault="00F537D9" w:rsidP="00F537D9">
      <w:pPr>
        <w:pStyle w:val="ConsPlusTitle"/>
        <w:jc w:val="center"/>
      </w:pPr>
      <w:proofErr w:type="gramStart"/>
      <w:r>
        <w:t>предоставляющих</w:t>
      </w:r>
      <w:proofErr w:type="gramEnd"/>
      <w:r>
        <w:t xml:space="preserve"> государственную услугу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  <w:sectPr w:rsidR="00F537D9" w:rsidSect="001F4972">
          <w:headerReference w:type="default" r:id="rId94"/>
          <w:footerReference w:type="default" r:id="rId95"/>
          <w:pgSz w:w="11906" w:h="16838"/>
          <w:pgMar w:top="389" w:right="566" w:bottom="568" w:left="1133" w:header="0" w:footer="92" w:gutter="0"/>
          <w:cols w:space="720"/>
          <w:noEndnote/>
        </w:sectPr>
      </w:pPr>
    </w:p>
    <w:tbl>
      <w:tblPr>
        <w:tblW w:w="1550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5"/>
        <w:gridCol w:w="4905"/>
        <w:gridCol w:w="2154"/>
        <w:gridCol w:w="2721"/>
        <w:gridCol w:w="2269"/>
      </w:tblGrid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Городской округ (муниципальный район)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Наименование центра занятости населения, адрес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Телефон (факс)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Сайт в Интернете</w:t>
            </w:r>
          </w:p>
        </w:tc>
      </w:tr>
      <w:tr w:rsidR="00F537D9" w:rsidTr="001C3F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Челябинский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Челябинска: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454071, город Челябинск, улица С. Ковалевской, дом 2; территориальные отделы областного казенного учреждения Центр занятости населения города Челябинска: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(351) 774-56-90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chelzan@chelzan.ru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</w:tc>
      </w:tr>
      <w:tr w:rsidR="00F537D9" w:rsidTr="001C3F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отдел по Калининскому району: 454084, город Челябинск, улица </w:t>
            </w:r>
            <w:proofErr w:type="spellStart"/>
            <w:r>
              <w:t>Каслинская</w:t>
            </w:r>
            <w:proofErr w:type="spellEnd"/>
            <w:r>
              <w:t>, дом 17;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(351) 791-76-85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(791-58-90)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kalin@chelzan.ru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www.chelzan.ru</w:t>
            </w:r>
            <w:proofErr w:type="spellEnd"/>
          </w:p>
        </w:tc>
      </w:tr>
      <w:tr w:rsidR="00F537D9" w:rsidTr="001C3F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отдел по Курчатовскому району: 454008, город Челябинск, Свердловский проспект, дом 14;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(351) 791-75-41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(790-22-00)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kur@chelzan.ru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</w:tc>
      </w:tr>
      <w:tr w:rsidR="00F537D9" w:rsidTr="001C3F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отдел по Ленинскому району: 454078, город Челябинск, улица Гагарина, дом 40;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(351) 256-06-69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len@chelzan.ru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</w:tc>
      </w:tr>
      <w:tr w:rsidR="00F537D9" w:rsidTr="001C3F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отдел по Металлургическому району: 454047, город Челябинск, улица Дегтярева, дом 49;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(351) 724-46-31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metall@chelzan.ru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</w:tc>
      </w:tr>
      <w:tr w:rsidR="00F537D9" w:rsidTr="001C3F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отдел по Советскому району: 454005, город Челябинск, улица </w:t>
            </w:r>
            <w:proofErr w:type="spellStart"/>
            <w:r>
              <w:t>Цвиллинга</w:t>
            </w:r>
            <w:proofErr w:type="spellEnd"/>
            <w:r>
              <w:t>, дом 79;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(351) 237-48-54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sov@chelzan.ru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</w:tc>
      </w:tr>
      <w:tr w:rsidR="00F537D9" w:rsidTr="001C3F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отдел по Центральному и </w:t>
            </w:r>
            <w:proofErr w:type="spellStart"/>
            <w:r>
              <w:t>Тракторозаводскому</w:t>
            </w:r>
            <w:proofErr w:type="spellEnd"/>
            <w:r>
              <w:t xml:space="preserve"> районам: 454071, город Челябинск, улица С. Ковалевской, дом 2;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(351) 774-57-10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trakzav@chelzan.ru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</w:pPr>
          </w:p>
        </w:tc>
      </w:tr>
      <w:tr w:rsidR="00F537D9" w:rsidTr="001C3F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отдел по Сосновскому району: 456510, село Долгодеревенское, улица Свердловская, дом 16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(35144) 2-23-09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szanyat@chelzan.ru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</w:pP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Магнитогорский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Магнитогорска: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455034, Челябинская область, город Магнитогорск, улица Советская, дом 178/1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(351-9) 42-05-55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mgg@szn74.ru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www.magczn.ru</w:t>
            </w:r>
            <w:proofErr w:type="spellEnd"/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Копейский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Копейска: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456600, Челябинская область, город Копейск, улица Борьбы, дом 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(351-39) 7-51-26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ksk@szn74.ru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www.ksk.szn74.ru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Златоустовский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Златоуста: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456200, Челябинская область, город Златоуст, улица </w:t>
            </w:r>
            <w:proofErr w:type="spellStart"/>
            <w:r>
              <w:t>Таганайская</w:t>
            </w:r>
            <w:proofErr w:type="spellEnd"/>
            <w:r>
              <w:t>, дом 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(351-3) 62-21-56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zlt@szn74.ru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www.zlatczn.ru</w:t>
            </w:r>
            <w:proofErr w:type="spellEnd"/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Троицкий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Троицка: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457100, Челябинская область, город Троицк, улица 30 лет ВЛКСМ, дом 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(351-63) 2-68-07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(2-19-32)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tco@szn74.ru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www.tco.szn74.ru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Миасский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Миасса: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456318, Челябинская область, город Миасс, проспект Октября, дом 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(351-3) 54-49-77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(53-88-90)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mas@szn74.ru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www.miass.szn74.ru</w:t>
            </w:r>
          </w:p>
        </w:tc>
      </w:tr>
      <w:tr w:rsidR="00F537D9" w:rsidTr="001C3F4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Ашинское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Аши: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456010, Челябинская область, город Аша, улица </w:t>
            </w:r>
            <w:proofErr w:type="spellStart"/>
            <w:r>
              <w:t>Озимина</w:t>
            </w:r>
            <w:proofErr w:type="spellEnd"/>
            <w:r>
              <w:t>, дом 14;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(351-59) 3-27-84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(3-14-78)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aso@szn74.ru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www.aso.szn74.ru</w:t>
            </w:r>
          </w:p>
        </w:tc>
      </w:tr>
      <w:tr w:rsidR="00F537D9" w:rsidTr="001C3F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Симское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территориальные отделы Областного казенного учреждения Центр занятости населения города Аши: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отдел по трудоустройству (город Сим): 456020, Челябинская область, </w:t>
            </w:r>
            <w:proofErr w:type="spellStart"/>
            <w:r>
              <w:t>Ашинский</w:t>
            </w:r>
            <w:proofErr w:type="spellEnd"/>
            <w:r>
              <w:t xml:space="preserve"> район, город Сим, улица Пушкина, дом 11а;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(351-59) 7-98-80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  <w:p w:rsidR="001C3F49" w:rsidRDefault="001C3F49" w:rsidP="00D5771C">
            <w:pPr>
              <w:pStyle w:val="ConsPlusNormal"/>
            </w:pPr>
          </w:p>
          <w:p w:rsidR="001C3F49" w:rsidRDefault="001C3F49" w:rsidP="00D5771C">
            <w:pPr>
              <w:pStyle w:val="ConsPlusNormal"/>
            </w:pPr>
          </w:p>
          <w:p w:rsidR="001C3F49" w:rsidRDefault="001C3F49" w:rsidP="00D5771C">
            <w:pPr>
              <w:pStyle w:val="ConsPlusNormal"/>
            </w:pPr>
          </w:p>
        </w:tc>
      </w:tr>
      <w:tr w:rsidR="00F537D9" w:rsidTr="001C3F4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Миньярское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отдел по трудоустройству (город Миньяр):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456007, Челябинская область, </w:t>
            </w:r>
            <w:proofErr w:type="spellStart"/>
            <w:r>
              <w:t>Ашинский</w:t>
            </w:r>
            <w:proofErr w:type="spellEnd"/>
            <w:r>
              <w:t xml:space="preserve"> район, город Миньяр, улица Кирова, дом 80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(351-59) 7-15-96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Верхнеуфалейский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Верхний Уфалей: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456800, Челябинская область, город Верхний Уфалей, улица Прямицына, дом 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(351-64) 2-17-69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(2-17-52)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vhu@szn74.ru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www.vhu.szn74.ru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Еманжелинское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Еманжелинска: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456580, Челябинская область, город Еманжелинск, улица Победы, дом 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(351-38) 2-11-58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mjk@szn74.ru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www.emn.szn74.ru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Карабашский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Карабаша: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456140, Челябинская область, город Карабаш, улица </w:t>
            </w:r>
            <w:proofErr w:type="spellStart"/>
            <w:r>
              <w:t>Подлесная</w:t>
            </w:r>
            <w:proofErr w:type="spellEnd"/>
            <w:r>
              <w:t>, дом 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(351-53) 2-32-27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kbh@szn74.ru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www.krb.szn74.ru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Карталинское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Карталы: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457352, Челябинская область, город Карталы, улица Свердлова, дом 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(351-33) 2-23-51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krt@szn74.ru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www.krt.szn74.ru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Каслинское</w:t>
            </w:r>
            <w:proofErr w:type="spellEnd"/>
            <w:r>
              <w:t xml:space="preserve"> городское </w:t>
            </w:r>
            <w:r>
              <w:lastRenderedPageBreak/>
              <w:t>поселение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 xml:space="preserve">Областное казенное учреждение Центр занятости </w:t>
            </w:r>
            <w:r>
              <w:lastRenderedPageBreak/>
              <w:t>населения города Касли: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456830, Челябинская область, город Касли, улица Советская, дом 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(351-49) 2-20-10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(2-20-65)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ksi@szn74.ru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www.ksl.szn74.ru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proofErr w:type="gramStart"/>
            <w:r>
              <w:t>Катав-Ивановское</w:t>
            </w:r>
            <w:proofErr w:type="spellEnd"/>
            <w:proofErr w:type="gramEnd"/>
            <w:r>
              <w:t xml:space="preserve"> городское поселение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города </w:t>
            </w:r>
            <w:proofErr w:type="spellStart"/>
            <w:r>
              <w:t>Катав-Ивановска</w:t>
            </w:r>
            <w:proofErr w:type="spellEnd"/>
            <w:r>
              <w:t>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456110, Челябинская область, город </w:t>
            </w:r>
            <w:proofErr w:type="spellStart"/>
            <w:r>
              <w:t>Катав-Ивановск</w:t>
            </w:r>
            <w:proofErr w:type="spellEnd"/>
            <w:r>
              <w:t xml:space="preserve">, улица </w:t>
            </w:r>
            <w:proofErr w:type="spellStart"/>
            <w:r>
              <w:t>Красноуральская</w:t>
            </w:r>
            <w:proofErr w:type="spellEnd"/>
            <w:r>
              <w:t>, дом 26;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(351-47) 2-01-07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kio@szn74.ru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www.katav.szn74.ru</w:t>
            </w:r>
          </w:p>
        </w:tc>
      </w:tr>
      <w:tr w:rsidR="00F537D9" w:rsidTr="001C3F49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Юрюзанское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территориальный отдел Областного казенного учреждения Центр занятости населения города </w:t>
            </w:r>
            <w:proofErr w:type="spellStart"/>
            <w:r>
              <w:t>Катав-Ивановска</w:t>
            </w:r>
            <w:proofErr w:type="spellEnd"/>
            <w:r>
              <w:t>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отдел трудоустройства по городу Юрюзань: 456120, Челябинская область, </w:t>
            </w:r>
            <w:proofErr w:type="spellStart"/>
            <w:proofErr w:type="gramStart"/>
            <w:r>
              <w:t>Катав-Ивановский</w:t>
            </w:r>
            <w:proofErr w:type="spellEnd"/>
            <w:proofErr w:type="gramEnd"/>
            <w:r>
              <w:t xml:space="preserve"> район, город Юрюзань, улица Зайцева, дом 6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(351-47) 2-51-90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Коркинское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Коркино: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456550, Челябинская область, город Коркино, проспект Горняков, дом 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(351-52) 4-50-07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(4-50-06)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kno@szn74.ru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www.kno.szn74.ru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Кыштымский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Кыштыма: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456870, Челябинская область, город Кыштым, улица Ветеранов, дом 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(351-51) 4-08-24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ktm@szn74.ru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www.ktm.szn74.ru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Озерский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Озерска: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456784, Челябинская область, город Озерск, проспект Ленина, дом 62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(351-30) 2-31-62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(2-41-25)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ozo@szn74.ru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www.ozo.szn74.ru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Саткинское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города </w:t>
            </w:r>
            <w:proofErr w:type="spellStart"/>
            <w:r>
              <w:t>Сатки</w:t>
            </w:r>
            <w:proofErr w:type="spellEnd"/>
            <w:r>
              <w:t>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456910, Челябинская область, город </w:t>
            </w:r>
            <w:proofErr w:type="spellStart"/>
            <w:r>
              <w:t>Сатка</w:t>
            </w:r>
            <w:proofErr w:type="spellEnd"/>
            <w:r>
              <w:t>, улица Солнечная, дом 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(351-61) 4-39-88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(4-16-55)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sto@szn74.ru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www.jobs.satadmin.ru</w:t>
            </w:r>
            <w:proofErr w:type="spellEnd"/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Снежинский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города </w:t>
            </w:r>
            <w:proofErr w:type="spellStart"/>
            <w:r>
              <w:t>Снежинска</w:t>
            </w:r>
            <w:proofErr w:type="spellEnd"/>
            <w:r>
              <w:t>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456770, Челябинская область, город </w:t>
            </w:r>
            <w:proofErr w:type="spellStart"/>
            <w:r>
              <w:t>Снежинск</w:t>
            </w:r>
            <w:proofErr w:type="spellEnd"/>
            <w:r>
              <w:t>, бульвар Циолковского, дом 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(351-46) 2-27-77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sne@szn74.ru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www.sne.szn74.ru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Трехгорный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Трехгорный: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456080, Челябинская область, город Трехгорный, улица Космонавтов, дом 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(351-91) 6-20-68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(6-19-70)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trg@szn74.ru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</w:pP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Усть-Катавский</w:t>
            </w:r>
            <w:proofErr w:type="spellEnd"/>
            <w:r>
              <w:t xml:space="preserve"> городской </w:t>
            </w:r>
            <w:r>
              <w:lastRenderedPageBreak/>
              <w:t>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 xml:space="preserve">Областное казенное учреждение Центр занятости </w:t>
            </w:r>
            <w:r>
              <w:lastRenderedPageBreak/>
              <w:t>населения города Усть-Катава: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456043, Челябинская область, город Усть-Катав, улица 40 лет Октября, дом 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(351-67) 2-69-30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ukv@szn74.ru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www.ukv.szn74.ru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Чебаркульский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Чебаркуля: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456440, Челябинская область, город Чебаркуль, улица Карпенко, дом 10-а/1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(351-68) 2-09-44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(2-04-21)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cho@szn74.ru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www.cheb.szn74.ru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Южноуральский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города </w:t>
            </w:r>
            <w:proofErr w:type="spellStart"/>
            <w:r>
              <w:t>Южноуральска</w:t>
            </w:r>
            <w:proofErr w:type="spellEnd"/>
            <w:r>
              <w:t>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457040, Челябинская область, город </w:t>
            </w:r>
            <w:proofErr w:type="spellStart"/>
            <w:r>
              <w:t>Южноуральск</w:t>
            </w:r>
            <w:proofErr w:type="spellEnd"/>
            <w:r>
              <w:t>, улица Космонавтов, дом 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(351-34) 4-86-81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jgo@szn74.ru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www.ujn.szn74.ru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Агаповский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</w:t>
            </w:r>
            <w:proofErr w:type="spellStart"/>
            <w:r>
              <w:t>Агаповского</w:t>
            </w:r>
            <w:proofErr w:type="spellEnd"/>
            <w:r>
              <w:t xml:space="preserve">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457400, Челябинская область, </w:t>
            </w:r>
            <w:proofErr w:type="spellStart"/>
            <w:r>
              <w:t>Агаповский</w:t>
            </w:r>
            <w:proofErr w:type="spellEnd"/>
            <w:r>
              <w:t xml:space="preserve"> район, село Агаповка, улица Советская, дом 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(351-40) 2-02-57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aga@szn74.ru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www.aga.szn74.ru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Аргаяшский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</w:t>
            </w:r>
            <w:proofErr w:type="spellStart"/>
            <w:r>
              <w:t>Аргаяшского</w:t>
            </w:r>
            <w:proofErr w:type="spellEnd"/>
            <w:r>
              <w:t xml:space="preserve">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456880, Челябинская область, </w:t>
            </w:r>
            <w:proofErr w:type="spellStart"/>
            <w:r>
              <w:t>Аргаяшский</w:t>
            </w:r>
            <w:proofErr w:type="spellEnd"/>
            <w:r>
              <w:t xml:space="preserve"> район, село Аргаяш, улица Октябрьская, дом 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(351-31) 2-15-03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aja@szn74.ru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www.arg.szn74.ru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Брединский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</w:t>
            </w:r>
            <w:proofErr w:type="spellStart"/>
            <w:r>
              <w:t>Брединского</w:t>
            </w:r>
            <w:proofErr w:type="spellEnd"/>
            <w:r>
              <w:t xml:space="preserve">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457310, Челябинская область, </w:t>
            </w:r>
            <w:proofErr w:type="spellStart"/>
            <w:r>
              <w:t>Брединский</w:t>
            </w:r>
            <w:proofErr w:type="spellEnd"/>
            <w:r>
              <w:t xml:space="preserve"> район, поселок Бреды, улица Октябрьская, дом 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(351-41) 3-54-38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brd@szn74.ru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www.brd.szn74.ru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Варненский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</w:t>
            </w:r>
            <w:proofErr w:type="spellStart"/>
            <w:r>
              <w:t>Варненского</w:t>
            </w:r>
            <w:proofErr w:type="spellEnd"/>
            <w:r>
              <w:t xml:space="preserve">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457200, Челябинская область, </w:t>
            </w:r>
            <w:proofErr w:type="spellStart"/>
            <w:r>
              <w:t>Варненский</w:t>
            </w:r>
            <w:proofErr w:type="spellEnd"/>
            <w:r>
              <w:t xml:space="preserve"> район, село Варна, переулок Мостовой, дом 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(351-42) 2-26-30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vne@szn74.ru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www.vne.szn74.ru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Верхнеуральский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Верхнеуральского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457670, Челябинская область, Верхнеуральский район, город Верхнеуральск, улица Советская, дом 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(351-43) 2-25-52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vhk@szn74.ru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www.vhk.szn74.ru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Еткульский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</w:t>
            </w:r>
            <w:proofErr w:type="spellStart"/>
            <w:r>
              <w:t>Еткульского</w:t>
            </w:r>
            <w:proofErr w:type="spellEnd"/>
            <w:r>
              <w:t xml:space="preserve">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456560, Челябинская область, </w:t>
            </w:r>
            <w:proofErr w:type="spellStart"/>
            <w:r>
              <w:t>Еткульский</w:t>
            </w:r>
            <w:proofErr w:type="spellEnd"/>
            <w:r>
              <w:t xml:space="preserve"> район, село Еткуль, улица Трактовая, дом 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(351-45) 2-24-60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(2-13-05)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etk@szn74.ru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www.etk.szn74.ru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Кизильский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Кизильского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 xml:space="preserve">457610, Челябинская область, </w:t>
            </w:r>
            <w:proofErr w:type="spellStart"/>
            <w:r>
              <w:t>Кизильский</w:t>
            </w:r>
            <w:proofErr w:type="spellEnd"/>
            <w:r>
              <w:t xml:space="preserve"> район, село Кизильское, переулок Футбольный, дом 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(351-55) 3-04-77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kzi@szn74.ru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www.kzi.szn74.ru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Красноармейского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456660, Челябинская область, Красноармейский район, село </w:t>
            </w:r>
            <w:proofErr w:type="spellStart"/>
            <w:r>
              <w:t>Миасское</w:t>
            </w:r>
            <w:proofErr w:type="spellEnd"/>
            <w:r>
              <w:t>, улица Спортивная, дом 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(351-50) 2-26-92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ksm@szn74.ru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www.ksm.szn74.ru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Кунашакский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</w:t>
            </w:r>
            <w:proofErr w:type="spellStart"/>
            <w:r>
              <w:t>Кунашакского</w:t>
            </w:r>
            <w:proofErr w:type="spellEnd"/>
            <w:r>
              <w:t xml:space="preserve">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456730, Челябинская область, </w:t>
            </w:r>
            <w:proofErr w:type="spellStart"/>
            <w:r>
              <w:t>Кунашакский</w:t>
            </w:r>
            <w:proofErr w:type="spellEnd"/>
            <w:r>
              <w:t xml:space="preserve"> район, село Кунашак, улица Ленина, дом 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(351-48) 3-11-82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kun@szn74.ru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www.kun.szn74.ru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Кусинский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Кусинского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456940, Челябинская область, Кусинский район, город </w:t>
            </w:r>
            <w:proofErr w:type="gramStart"/>
            <w:r>
              <w:t>Куса</w:t>
            </w:r>
            <w:proofErr w:type="gramEnd"/>
            <w:r>
              <w:t>, улица Толстого, дом 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(351-54) 3-07-15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kus@szn74.ru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www.admkusa.ru</w:t>
            </w:r>
            <w:proofErr w:type="spellEnd"/>
            <w:r>
              <w:t>/</w:t>
            </w:r>
          </w:p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htmlpages</w:t>
            </w:r>
            <w:proofErr w:type="spellEnd"/>
            <w:r>
              <w:t>/</w:t>
            </w:r>
            <w:proofErr w:type="spellStart"/>
            <w:r>
              <w:t>Show</w:t>
            </w:r>
            <w:proofErr w:type="spellEnd"/>
            <w:r>
              <w:t>/</w:t>
            </w:r>
          </w:p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c_zan</w:t>
            </w:r>
            <w:proofErr w:type="spellEnd"/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Нагайбакский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</w:t>
            </w:r>
            <w:proofErr w:type="spellStart"/>
            <w:r>
              <w:t>Нагайбакского</w:t>
            </w:r>
            <w:proofErr w:type="spellEnd"/>
            <w:r>
              <w:t xml:space="preserve">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457650, Челябинская область, </w:t>
            </w:r>
            <w:proofErr w:type="spellStart"/>
            <w:r>
              <w:t>Нагайбакский</w:t>
            </w:r>
            <w:proofErr w:type="spellEnd"/>
            <w:r>
              <w:t xml:space="preserve"> район, село Фершампенуаз, улица Советская, дом 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(351-57) 2-22-77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ngb@szn74.ru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www.ngb.szn74.ru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Нязепетровский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</w:t>
            </w:r>
            <w:proofErr w:type="spellStart"/>
            <w:r>
              <w:t>Нязепетровского</w:t>
            </w:r>
            <w:proofErr w:type="spellEnd"/>
            <w:r>
              <w:t xml:space="preserve">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 xml:space="preserve">456970, Челябинская область, </w:t>
            </w:r>
            <w:proofErr w:type="spellStart"/>
            <w:r>
              <w:t>Нязепетровский</w:t>
            </w:r>
            <w:proofErr w:type="spellEnd"/>
            <w:r>
              <w:t xml:space="preserve"> район, город Нязепетровск, улица К. Маркса, дом 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(351-56) 3-15-78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npt@szn74.ru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www.npt.szn74.ru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Октябрьский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Октябрьского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457170, Челябинская область, Октябрьский район, село Октябрьское, улица Набережная, дом 3-а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(351-58) 5-34-35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okb@szn74.ru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www.okb.szn74.ru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Пластовский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</w:t>
            </w:r>
            <w:proofErr w:type="spellStart"/>
            <w:r>
              <w:t>Пластовского</w:t>
            </w:r>
            <w:proofErr w:type="spellEnd"/>
            <w:r>
              <w:t xml:space="preserve">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457020, Челябинская область, город Пласт, улица Октябрьская, дом 56-а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(351-60) 2-27-16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plt@szn74.ru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www.plt.szn74.ru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Увельский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Увельского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457000, Челябинская область, поселок Увельский, улица Пушкина, дом 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(351-66) 3-14-68 (3-20-76)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uve@szn74.ru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www.uve.szn74.ru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Уйский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Уйского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 xml:space="preserve">456470, Челябинская область, </w:t>
            </w:r>
            <w:proofErr w:type="spellStart"/>
            <w:r>
              <w:t>Уйский</w:t>
            </w:r>
            <w:proofErr w:type="spellEnd"/>
            <w:r>
              <w:t xml:space="preserve"> район, село Уйское, улица </w:t>
            </w:r>
            <w:proofErr w:type="spellStart"/>
            <w:r>
              <w:t>Балмасова</w:t>
            </w:r>
            <w:proofErr w:type="spellEnd"/>
            <w:r>
              <w:t>, дом 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(351-65) 3-18-65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ujs@szn74.ru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www.ujs.szn74.ru</w:t>
            </w:r>
          </w:p>
        </w:tc>
      </w:tr>
      <w:tr w:rsidR="00F537D9" w:rsidTr="001C3F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Чесменский муниципальный район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Областное казенное учреждение Центр занятости населения Чесменского района: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457220, Челябинская область, Чесменский район, село Чесма, улица Чапаева, дом 35-а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(351-69) 2-16-88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ces@szn74.ru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www.ces.szn74.ni</w:t>
            </w:r>
          </w:p>
        </w:tc>
      </w:tr>
    </w:tbl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right"/>
        <w:outlineLvl w:val="1"/>
      </w:pPr>
      <w:r>
        <w:t>Приложение 2</w:t>
      </w:r>
    </w:p>
    <w:p w:rsidR="00F537D9" w:rsidRDefault="00F537D9" w:rsidP="00F537D9">
      <w:pPr>
        <w:pStyle w:val="ConsPlusNormal"/>
        <w:jc w:val="right"/>
      </w:pPr>
      <w:r>
        <w:t>к Административному регламенту</w:t>
      </w:r>
    </w:p>
    <w:p w:rsidR="00F537D9" w:rsidRDefault="00F537D9" w:rsidP="00F537D9">
      <w:pPr>
        <w:pStyle w:val="ConsPlusNormal"/>
        <w:jc w:val="right"/>
      </w:pPr>
      <w:r>
        <w:t>предоставления</w:t>
      </w:r>
    </w:p>
    <w:p w:rsidR="00F537D9" w:rsidRDefault="00F537D9" w:rsidP="00F537D9">
      <w:pPr>
        <w:pStyle w:val="ConsPlusNormal"/>
        <w:jc w:val="right"/>
      </w:pPr>
      <w:r>
        <w:t>государственной услуги</w:t>
      </w:r>
    </w:p>
    <w:p w:rsidR="00F537D9" w:rsidRDefault="00F537D9" w:rsidP="00F537D9">
      <w:pPr>
        <w:pStyle w:val="ConsPlusNormal"/>
        <w:jc w:val="right"/>
      </w:pPr>
      <w:r>
        <w:t>по информированию</w:t>
      </w:r>
    </w:p>
    <w:p w:rsidR="00F537D9" w:rsidRDefault="00F537D9" w:rsidP="00F537D9">
      <w:pPr>
        <w:pStyle w:val="ConsPlusNormal"/>
        <w:jc w:val="right"/>
      </w:pPr>
      <w:r>
        <w:t>о положении на рынке труда</w:t>
      </w:r>
    </w:p>
    <w:p w:rsidR="00F537D9" w:rsidRDefault="00F537D9" w:rsidP="00F537D9">
      <w:pPr>
        <w:pStyle w:val="ConsPlusNormal"/>
        <w:jc w:val="right"/>
      </w:pPr>
      <w:r>
        <w:t>в Челябинской области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Title"/>
        <w:jc w:val="center"/>
      </w:pPr>
      <w:bookmarkStart w:id="7" w:name="Par770"/>
      <w:bookmarkEnd w:id="7"/>
      <w:r>
        <w:t>Информация</w:t>
      </w:r>
    </w:p>
    <w:p w:rsidR="00F537D9" w:rsidRDefault="00F537D9" w:rsidP="00F537D9">
      <w:pPr>
        <w:pStyle w:val="ConsPlusTitle"/>
        <w:jc w:val="center"/>
      </w:pPr>
      <w:r>
        <w:t>о местонахождении, контактных телефонах,</w:t>
      </w:r>
    </w:p>
    <w:p w:rsidR="00F537D9" w:rsidRDefault="00F537D9" w:rsidP="00F537D9">
      <w:pPr>
        <w:pStyle w:val="ConsPlusTitle"/>
        <w:jc w:val="center"/>
      </w:pPr>
      <w:proofErr w:type="gramStart"/>
      <w:r>
        <w:t>адресах</w:t>
      </w:r>
      <w:proofErr w:type="gramEnd"/>
      <w:r>
        <w:t xml:space="preserve"> электронной почты многофункциональных центров</w:t>
      </w:r>
    </w:p>
    <w:p w:rsidR="00F537D9" w:rsidRDefault="00F537D9" w:rsidP="00F537D9">
      <w:pPr>
        <w:pStyle w:val="ConsPlusNormal"/>
        <w:rPr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3958"/>
      </w:tblGrid>
      <w:tr w:rsidR="00F537D9" w:rsidTr="00D5771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537D9" w:rsidRDefault="00F537D9" w:rsidP="00D577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537D9" w:rsidRDefault="00F537D9" w:rsidP="00D5771C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6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Челябинской области</w:t>
            </w:r>
            <w:proofErr w:type="gramEnd"/>
          </w:p>
          <w:p w:rsidR="00F537D9" w:rsidRDefault="00F537D9" w:rsidP="00D577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29.11.2018 N 547-П)</w:t>
            </w:r>
          </w:p>
        </w:tc>
      </w:tr>
    </w:tbl>
    <w:p w:rsidR="00F537D9" w:rsidRDefault="00F537D9" w:rsidP="00F537D9">
      <w:pPr>
        <w:pStyle w:val="ConsPlusNormal"/>
        <w:jc w:val="both"/>
      </w:pPr>
    </w:p>
    <w:tbl>
      <w:tblPr>
        <w:tblW w:w="1579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41"/>
        <w:gridCol w:w="5869"/>
        <w:gridCol w:w="4536"/>
        <w:gridCol w:w="2891"/>
      </w:tblGrid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Наименование многофункционального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Почтовый адрес многофункционального центра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Телефон для справок, консультаций, адрес электронной почты, адрес сайта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Агаповский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услуг" </w:t>
            </w:r>
            <w:proofErr w:type="spellStart"/>
            <w:r>
              <w:t>Агаповского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457400, Челябинская область, </w:t>
            </w:r>
            <w:proofErr w:type="spellStart"/>
            <w:r>
              <w:t>Агаповский</w:t>
            </w:r>
            <w:proofErr w:type="spellEnd"/>
            <w:r>
              <w:t xml:space="preserve"> район, село Агаповка, улица Школьная, дом 53, помещение N 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(8-351-40) 2-00-34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infoagap@mail.ru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9" w:rsidRDefault="00F537D9" w:rsidP="00D577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Аргаяшский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Аргаяшского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456881, Челябинская область, </w:t>
            </w:r>
            <w:proofErr w:type="spellStart"/>
            <w:r>
              <w:t>Аргаяшский</w:t>
            </w:r>
            <w:proofErr w:type="spellEnd"/>
            <w:r>
              <w:t xml:space="preserve"> район, село Аргаяш, улица Ленина, дом 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(8-351-31) 2-13-38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mfc_argayash@mail.ru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Ашинский</w:t>
            </w:r>
            <w:proofErr w:type="spellEnd"/>
            <w:r>
              <w:t xml:space="preserve"> </w:t>
            </w:r>
            <w:r>
              <w:lastRenderedPageBreak/>
              <w:t>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 xml:space="preserve">Муниципальное бюджетное учреждение </w:t>
            </w:r>
            <w:r>
              <w:lastRenderedPageBreak/>
              <w:t xml:space="preserve">"Многофункциональный центр предоставления государственных и муниципальных услуг </w:t>
            </w:r>
            <w:proofErr w:type="spellStart"/>
            <w:r>
              <w:t>Ашинского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 xml:space="preserve">456010, Челябинская область, город Аша, </w:t>
            </w:r>
            <w:r>
              <w:lastRenderedPageBreak/>
              <w:t>улица 40 лет Победы, дом 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(8-351-59) 2-08-88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mfc@admamr.ru</w:t>
            </w:r>
          </w:p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www.мфц</w:t>
            </w:r>
            <w:proofErr w:type="gramStart"/>
            <w:r>
              <w:t>.а</w:t>
            </w:r>
            <w:proofErr w:type="gramEnd"/>
            <w:r>
              <w:t>ша-район.рф</w:t>
            </w:r>
            <w:proofErr w:type="spellEnd"/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Брединский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услуг" </w:t>
            </w:r>
            <w:proofErr w:type="spellStart"/>
            <w:r>
              <w:t>Брединского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457310, Челябинская область, </w:t>
            </w:r>
            <w:proofErr w:type="spellStart"/>
            <w:r>
              <w:t>Брединский</w:t>
            </w:r>
            <w:proofErr w:type="spellEnd"/>
            <w:r>
              <w:t xml:space="preserve"> район, поселок Бреды, улица Дорожная, дом 11б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(8-351-41) 3-42-05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mfcbredy74@mail.ru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Варненский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казенное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Варненского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457200, Челябинская область, </w:t>
            </w:r>
            <w:proofErr w:type="spellStart"/>
            <w:r>
              <w:t>Варненский</w:t>
            </w:r>
            <w:proofErr w:type="spellEnd"/>
            <w:r>
              <w:t xml:space="preserve"> район, село Варна, переулок Кооперативный, дом 31А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(8-351-42) 3-01-15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mfc@varna74.ru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Верхнеуральский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по предоставлению государственных и муниципальных услуг Верхнеуральского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457670, Челябинская область, город Верхнеуральск, улица Советская, дом 31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(8-351-43) 5-57-12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verhneuralsk@mfc-chelobl.ru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Верхнеуфалейский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автономное учреждение "Многофункциональный центр предоставления государственных и муниципальных услуг населению" </w:t>
            </w:r>
            <w:proofErr w:type="spellStart"/>
            <w:r>
              <w:t>Верхнеуфалейского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456800, Челябинская область, город Верхний Уфалей, улица Прямицына, 40А, литер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(8-351-64) 5-59-82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mfc.ufaley@gmail.com</w:t>
            </w:r>
          </w:p>
        </w:tc>
      </w:tr>
      <w:tr w:rsidR="00F537D9" w:rsidTr="001C3F4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Златоустовский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 территории Златоустовского городского округа"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456200, Челябинская область, город Златоуст, улица имени Н.Б. Скворцова, дом 32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(8-351-3) 62-06-95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(8-351-3) 79-12-36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mfczgo@mail.ru</w:t>
            </w:r>
          </w:p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www.mfczgo.ru</w:t>
            </w:r>
            <w:proofErr w:type="spellEnd"/>
          </w:p>
        </w:tc>
      </w:tr>
      <w:tr w:rsidR="00F537D9" w:rsidTr="001C3F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456200, Челябинская область, город Златоуст, улица 40 лет Победы, дом 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(8-351-3) 79-13-32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mfczgo@mail.ru</w:t>
            </w:r>
          </w:p>
        </w:tc>
      </w:tr>
      <w:tr w:rsidR="00F537D9" w:rsidTr="001C3F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456200, Челябинская область, город Златоуст, улица имени П.П. Аносова, дом 259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mfczgo@mail.ru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Еманжелинский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казенное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Еманжелинского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456584, Челябинская область, город Еманжелинск, улица Чайковского, дом 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(8-351-38) 2-10-20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emmfc@yandex.ru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Еткульский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Еткульского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456560, Челябинская область, </w:t>
            </w:r>
            <w:proofErr w:type="spellStart"/>
            <w:r>
              <w:t>Еткульский</w:t>
            </w:r>
            <w:proofErr w:type="spellEnd"/>
            <w:r>
              <w:t xml:space="preserve"> район, село Еткуль, улица Первомайская, дом 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(8-351-45) 2-23-23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mfc-Etkul@mail.ru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Карабашский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</w:t>
            </w:r>
            <w:r>
              <w:lastRenderedPageBreak/>
              <w:t xml:space="preserve">государственных и муниципальных услуг" </w:t>
            </w:r>
            <w:proofErr w:type="spellStart"/>
            <w:r>
              <w:t>Карабашского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456140, Челябинская область, город Карабаш, улица Островского, дом 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(8-351-53) 3-48-42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mfckarabash@mail.ru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Карталинский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услуг" </w:t>
            </w:r>
            <w:proofErr w:type="spellStart"/>
            <w:r>
              <w:t>Карталинского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457351, Челябинская область, город Карталы, улица Калмыкова, дом 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(8-351-33) 2-24-24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mfc-kartal@yandex.ru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Каслинский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услуг" </w:t>
            </w:r>
            <w:proofErr w:type="spellStart"/>
            <w:r>
              <w:t>Каслинского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456835, Челябинская область, город Касли, улица Лобашова, дом 137, помещение 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(8-351-49) 5-54-05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kasli@mfc-chelobl.ru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proofErr w:type="gramStart"/>
            <w:r>
              <w:t>Катав-Ивановский</w:t>
            </w:r>
            <w:proofErr w:type="spellEnd"/>
            <w:proofErr w:type="gram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казенное учреждение "Многофункциональный центр предоставления государственных и муниципальных услуг" </w:t>
            </w:r>
            <w:proofErr w:type="spellStart"/>
            <w:proofErr w:type="gramStart"/>
            <w:r>
              <w:t>Катав-Ивановского</w:t>
            </w:r>
            <w:proofErr w:type="spellEnd"/>
            <w:proofErr w:type="gramEnd"/>
            <w:r>
              <w:t xml:space="preserve">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456110, Челябинская область, город </w:t>
            </w:r>
            <w:proofErr w:type="spellStart"/>
            <w:r>
              <w:t>Катав-Ивановск</w:t>
            </w:r>
            <w:proofErr w:type="spellEnd"/>
            <w:r>
              <w:t>, улица Ленина, дом 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(8-351-47) 2-00-24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mfc_74@mail.ru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Кизильский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Кизильского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457610, Челябинская область, </w:t>
            </w:r>
            <w:proofErr w:type="spellStart"/>
            <w:r>
              <w:t>Кизильский</w:t>
            </w:r>
            <w:proofErr w:type="spellEnd"/>
            <w:r>
              <w:t xml:space="preserve"> район, село Кизильское, улица Советская, дом 56, помещение 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(8-351-55) 3-02-28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mfckizil@mail.ru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Копейский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бюджетное учреждение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 Челябинской области "Многофункциональный центр по предоставлению государственных и муниципальных услуг"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456618, Челябинская область, город Копейск, улица Борьбы, дом 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(8-351-39) 4-05-65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mfc-kopeysk@mail.ru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www.mfckopeisk.jimdo.com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Коркинский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бюджетное учреждение "</w:t>
            </w:r>
            <w:proofErr w:type="spellStart"/>
            <w:r>
              <w:t>Коркинский</w:t>
            </w:r>
            <w:proofErr w:type="spellEnd"/>
            <w:r>
              <w:t xml:space="preserve"> многофункциональный центр предоставления государственных и муниципальных услуг"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456550, Челябинская область, город Коркино, улица 30 лет ВЛКСМ, дом 27а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(8-351-52) 4-65-49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(8-351-52) 4-65-50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mfckork@mail.ru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Красноармейского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456660, Челябинская область, Красноармейский район, село </w:t>
            </w:r>
            <w:proofErr w:type="spellStart"/>
            <w:r>
              <w:t>Миасское</w:t>
            </w:r>
            <w:proofErr w:type="spellEnd"/>
            <w:r>
              <w:t>, улица Советская, дом 10Б, помещение 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(8-351-50) 5-55-18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mfc.krasnoarmeyka@yandex.ru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Кунашакский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автономное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Челябинской области"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456730, Челябинская область, село Кунашак, улица 8 Марта, дом 56б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(8-351-48) 2-87-21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mfc_kunashak@mail.ru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www.mfckunashak.eps74.ru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Кусинский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Кусинского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456940, Челябинская область, город </w:t>
            </w:r>
            <w:proofErr w:type="gramStart"/>
            <w:r>
              <w:t>Куса</w:t>
            </w:r>
            <w:proofErr w:type="gramEnd"/>
            <w:r>
              <w:t>, улица Декабристов, дом 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(8-351-54) 5-55-15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mfckusa@mail.ru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www.mfckusa.eps74.ru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Кыштымский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учреждение "Многофункциональный центр по предоставлению государственных и муниципальных услуг </w:t>
            </w:r>
            <w:proofErr w:type="spellStart"/>
            <w:r>
              <w:t>Кыштымского</w:t>
            </w:r>
            <w:proofErr w:type="spellEnd"/>
            <w:r>
              <w:t xml:space="preserve"> городского округа"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456870, Челябинская область, город Кыштым, улица Демина, дом 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(8-351-51) 4-59-02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(8-351-51) 4-45-54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mfckgo@yandex.ru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Локомотивный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бюджетное учреждение Локомотивного городского округа Челябинской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457390, Челябинская область, поселок Локомотивный, улица Советская, дом 65, помещение 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(8-351-33) 5-67-93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mfc.lgo74@gmail.com</w:t>
            </w:r>
          </w:p>
        </w:tc>
      </w:tr>
      <w:tr w:rsidR="00F537D9" w:rsidTr="001C3F4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Магнитогорский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 города Магнитогорска"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455044, Челябинская область, город Магнитогорск, проспект Карла Маркса, дом 79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(8-351-9) 58-09-91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info@magmfc.ru</w:t>
            </w:r>
          </w:p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www.magmfc.ru</w:t>
            </w:r>
            <w:proofErr w:type="spellEnd"/>
          </w:p>
        </w:tc>
      </w:tr>
      <w:tr w:rsidR="00F537D9" w:rsidTr="001C3F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455044, Челябинская область, город Магнитогорск, улица Суворова, дом 123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(8-351-9) 58-09-91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info@magmfc.ru</w:t>
            </w:r>
          </w:p>
        </w:tc>
      </w:tr>
      <w:tr w:rsidR="00F537D9" w:rsidTr="001C3F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455044, Челябинская область, город Магнитогорск, улица Зеленый лог, дом 32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(8-351-9) 58-09-91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info@magmfc.ru</w:t>
            </w:r>
          </w:p>
        </w:tc>
      </w:tr>
      <w:tr w:rsidR="00F537D9" w:rsidTr="001C3F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455044, Челябинская область, город Магнитогорск, улица Маяковского, дом 19/3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(8-351-9) 58-09-91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info@magmfc.ru</w:t>
            </w:r>
          </w:p>
        </w:tc>
      </w:tr>
      <w:tr w:rsidR="00F537D9" w:rsidTr="001C3F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455044, Челябинская область, город Магнитогорск, улица Комсомольская, дом 38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(8-351-9) 58-09-91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info@magmfc.ru</w:t>
            </w:r>
          </w:p>
        </w:tc>
      </w:tr>
      <w:tr w:rsidR="00F537D9" w:rsidTr="001C3F4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Миасский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автономное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Миасского</w:t>
            </w:r>
            <w:proofErr w:type="spellEnd"/>
            <w:r>
              <w:t xml:space="preserve"> городского округа"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456300, Челябинская область, город Миасс, улица Лихачева, дом 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(8-351-3) 57-01-44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miass.mfc@mail.ru</w:t>
            </w:r>
          </w:p>
        </w:tc>
      </w:tr>
      <w:tr w:rsidR="00F537D9" w:rsidTr="001C3F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456300, Челябинская область, город Миасс, улица Менделеева, дом 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(8-351-3) 25-83-31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miass.mfc@mail.ru</w:t>
            </w:r>
          </w:p>
        </w:tc>
      </w:tr>
      <w:tr w:rsidR="00F537D9" w:rsidTr="001C3F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456300, Челябинская область, город Миасс, улица Пролетарская, дом 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8-9000-74-63-23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miass.mfc@mail.ru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Нагайбакский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бюджетное учреждение "</w:t>
            </w:r>
            <w:proofErr w:type="spellStart"/>
            <w:r>
              <w:t>Нагайбакский</w:t>
            </w:r>
            <w:proofErr w:type="spellEnd"/>
            <w:r>
              <w:t xml:space="preserve"> многофункциональный центр предоставления государственных и муниципальных услуг"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457650, Челябинская область, </w:t>
            </w:r>
            <w:proofErr w:type="spellStart"/>
            <w:r>
              <w:t>Нагайбакский</w:t>
            </w:r>
            <w:proofErr w:type="spellEnd"/>
            <w:r>
              <w:t xml:space="preserve"> район, село Фершампенуаз, улица Советская, дом 40, помещение 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(8-351-57) 2-31-31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nagaybak.mfc@mail.ru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Нязепетровский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услуг" </w:t>
            </w:r>
            <w:proofErr w:type="spellStart"/>
            <w:r>
              <w:t>Нязепетровского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456970, Челябинская область, город Нязепетровск, улица Мира, дом 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(8-351-56) 3-35-35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nzp-mfc@yandex.ru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Озерский городской </w:t>
            </w:r>
            <w:r>
              <w:lastRenderedPageBreak/>
              <w:t>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 xml:space="preserve">Муниципальное бюджетное учреждение Озерского </w:t>
            </w:r>
            <w:r>
              <w:lastRenderedPageBreak/>
              <w:t>городского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 xml:space="preserve">456780, Челябинская область, город Озерск, </w:t>
            </w:r>
            <w:r>
              <w:lastRenderedPageBreak/>
              <w:t>проспект Ленина, дом 62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(8-351-30) 2-16-66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1okno@mfcozersk.ru</w:t>
            </w:r>
          </w:p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www.mfcozersk.ru</w:t>
            </w:r>
            <w:proofErr w:type="spellEnd"/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Октябрьский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 Октябрьского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457170, Челябинская область, Октябрьский район, улица Ленина, дом 36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(8-351-58) 5-33-03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oktmfc2014@mail.ru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Пластовский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автономное учреждение "Многофункциональный центр предоставления государственных и муниципальных услуг на территории </w:t>
            </w:r>
            <w:proofErr w:type="spellStart"/>
            <w:r>
              <w:t>Пластовского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457020, Челябинская область, город Пласт, улица Строителей, дом 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(8-351-60) 2-23-13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mfc-plastrayon@yandex.ru</w:t>
            </w:r>
          </w:p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www.mfcplast.ru</w:t>
            </w:r>
            <w:proofErr w:type="spellEnd"/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Саткинский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автономное учреждение "Многофункциональный центр по оказанию государственных и муниципальных услуг" </w:t>
            </w:r>
            <w:proofErr w:type="spellStart"/>
            <w:r>
              <w:t>Саткинского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456910, Челябинская область, город </w:t>
            </w:r>
            <w:proofErr w:type="spellStart"/>
            <w:r>
              <w:t>Сатка</w:t>
            </w:r>
            <w:proofErr w:type="spellEnd"/>
            <w:r>
              <w:t>, улица Солнечная, дом 18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(8-351-61) 3-33-09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mfc_satka@mail.ru</w:t>
            </w:r>
          </w:p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www.mfc-satka.ru</w:t>
            </w:r>
            <w:proofErr w:type="spellEnd"/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Снежинский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Автономное муниципальное учреждение муниципального образования "Город </w:t>
            </w:r>
            <w:proofErr w:type="spellStart"/>
            <w:r>
              <w:t>Снежинск</w:t>
            </w:r>
            <w:proofErr w:type="spellEnd"/>
            <w:r>
              <w:t>" "Многофункциональный центр предоставления государственных и муниципальных услуг"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456770, Челябинская область, город </w:t>
            </w:r>
            <w:proofErr w:type="spellStart"/>
            <w:r>
              <w:t>Снежинск</w:t>
            </w:r>
            <w:proofErr w:type="spellEnd"/>
            <w:r>
              <w:t>, улица Свердлова, дом 1, а/я 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(8-351-46) 3-70-35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(8-351-46) 3-26-21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mfc@snzadm.ru</w:t>
            </w:r>
          </w:p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www.mfc.snzadm.ru</w:t>
            </w:r>
            <w:proofErr w:type="spellEnd"/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Сосновский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Сосновского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456510, Челябинская область, Сосновский район, село Долгодеревенское, переулок Школьный, дом 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(8-351-44) 9-03-67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mfc@chelsosna.ru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Трехгорный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услуг" города Трехгорного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456080, Челябинская область, город Трехгорный, улица Карла Маркса, дом 45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(8-351-91) 6-27-07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(8-351-91) 6-27-17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mfc_trg@trktvs.ru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Троицкий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города Троицка"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457100, Челябинская область, город Троицк, улица имени В.И. Ленина, дом 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(8-351-63) 2-38-51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mfctroick@mail.ru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Троицкий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Троицкого муниципального района Челябинской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457100, Челябинская область, город Троицк, улица имени Максима Горького, дом 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(8-351-63) 2-02-20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mfc74@troitsk-rayon.ru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Увельский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автономное учреждение Увельского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457000, Челябинская область, Увельский район, поселок Увельский, улица Кирова, дом 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(8-351-66) 3-17-08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mfc_uvelka@mail.ru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Уйский</w:t>
            </w:r>
            <w:proofErr w:type="spellEnd"/>
            <w:r>
              <w:t xml:space="preserve"> </w:t>
            </w:r>
            <w:r>
              <w:lastRenderedPageBreak/>
              <w:t>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 xml:space="preserve">Муниципальное бюджетное учреждение </w:t>
            </w:r>
            <w:r>
              <w:lastRenderedPageBreak/>
              <w:t>"Многофункциональный центр предоставления государственных и муниципальных услуг Уйского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 xml:space="preserve">456470, Челябинская область, </w:t>
            </w:r>
            <w:proofErr w:type="spellStart"/>
            <w:r>
              <w:t>Уйский</w:t>
            </w:r>
            <w:proofErr w:type="spellEnd"/>
            <w:r>
              <w:t xml:space="preserve"> район, </w:t>
            </w:r>
            <w:r>
              <w:lastRenderedPageBreak/>
              <w:t xml:space="preserve">село Уйское, улица </w:t>
            </w:r>
            <w:proofErr w:type="spellStart"/>
            <w:r>
              <w:t>Таращенко</w:t>
            </w:r>
            <w:proofErr w:type="spellEnd"/>
            <w:r>
              <w:t>, дом 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(8-351-65) 2-31-94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mfc.uysk@mail.ru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Усть-Катавский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автономное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456043, Челябинская область, город Усть-Катав, улица Заводская, дом 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(8-351-67) 2-57-88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(8-351-67) 2-57-82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uk-mfc@yandex.ru</w:t>
            </w:r>
          </w:p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mfc-uk.ru</w:t>
            </w:r>
            <w:proofErr w:type="spellEnd"/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Чебаркульский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услуг" </w:t>
            </w:r>
            <w:proofErr w:type="spellStart"/>
            <w:r>
              <w:t>Чебаркульского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456440, Челябинская область, город Чебаркуль, улица Ленина, дом 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(8-351-68) 2-51-52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mfcchebgo@mail.ru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Чебаркульский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Чебаркульского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456440, Челябинская область, город Чебаркуль, улица Ленина, дом 33а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(8-351-68) 2-52-24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mfc_ch@mail.ru</w:t>
            </w:r>
          </w:p>
        </w:tc>
      </w:tr>
      <w:tr w:rsidR="00F537D9" w:rsidTr="001C3F4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Челябинский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 города Челябинска"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454091, Челябинская область, город Челябинск, улица Труда, дом 164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(8-351) 211-08-92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(8-351) 211-55-98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mfc174@gmail.com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www.mfc74.ru</w:t>
            </w:r>
          </w:p>
        </w:tc>
      </w:tr>
      <w:tr w:rsidR="00F537D9" w:rsidTr="001C3F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454077, Челябинская область, город Челябинск, улица Комарова, дом 39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(8-351) 211-08-92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mfc174@gmail.com</w:t>
            </w:r>
          </w:p>
        </w:tc>
      </w:tr>
      <w:tr w:rsidR="00F537D9" w:rsidTr="001C3F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454021, Челябинская область, город Челябинск, проспект Победы, 396, строение 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(8-351) 211-08-92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mfc174@gmail.com</w:t>
            </w:r>
          </w:p>
        </w:tc>
      </w:tr>
      <w:tr w:rsidR="00F537D9" w:rsidTr="001C3F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both"/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дополнительный 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454129, Челябинская область, город Челябинск, улица Новороссийская, 118-В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(8-351) 211-08-92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mfc174@gmail.com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Чесменский муниципальный район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на территории Чесменского муниципального района Челябинской области"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457220, Челябинская область, Чесменский район, село Чесма, улица Советская, дом 47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(8-351-69) 2-11-62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mfc@chesmamr74.ru</w:t>
            </w:r>
          </w:p>
        </w:tc>
      </w:tr>
      <w:tr w:rsidR="00F537D9" w:rsidTr="001C3F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proofErr w:type="spellStart"/>
            <w:r>
              <w:t>Южноуральский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 xml:space="preserve">457040, Челябинская область, город </w:t>
            </w:r>
            <w:proofErr w:type="spellStart"/>
            <w:r>
              <w:t>Южноуральск</w:t>
            </w:r>
            <w:proofErr w:type="spellEnd"/>
            <w:r>
              <w:t>, улица Спортивная, дом 34А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9" w:rsidRDefault="00F537D9" w:rsidP="00D5771C">
            <w:pPr>
              <w:pStyle w:val="ConsPlusNormal"/>
              <w:jc w:val="center"/>
            </w:pPr>
            <w:r>
              <w:t>(8-351-34) 4-00-82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(8-351-34) 4-00-68</w:t>
            </w:r>
          </w:p>
          <w:p w:rsidR="00F537D9" w:rsidRDefault="00F537D9" w:rsidP="00D5771C">
            <w:pPr>
              <w:pStyle w:val="ConsPlusNormal"/>
              <w:jc w:val="center"/>
            </w:pPr>
            <w:r>
              <w:t>ymfts@mail.ru</w:t>
            </w:r>
          </w:p>
        </w:tc>
      </w:tr>
    </w:tbl>
    <w:p w:rsidR="00F537D9" w:rsidRDefault="00F537D9" w:rsidP="00F537D9">
      <w:pPr>
        <w:pStyle w:val="ConsPlusNormal"/>
        <w:jc w:val="both"/>
        <w:sectPr w:rsidR="00F537D9" w:rsidSect="001F4972">
          <w:headerReference w:type="default" r:id="rId97"/>
          <w:footerReference w:type="default" r:id="rId98"/>
          <w:pgSz w:w="16838" w:h="11906" w:orient="landscape"/>
          <w:pgMar w:top="428" w:right="1440" w:bottom="566" w:left="1440" w:header="0" w:footer="0" w:gutter="0"/>
          <w:cols w:space="720"/>
          <w:noEndnote/>
        </w:sectPr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right"/>
        <w:outlineLvl w:val="1"/>
      </w:pPr>
      <w:r>
        <w:t>Приложение 3</w:t>
      </w:r>
    </w:p>
    <w:p w:rsidR="00F537D9" w:rsidRDefault="00F537D9" w:rsidP="00F537D9">
      <w:pPr>
        <w:pStyle w:val="ConsPlusNormal"/>
        <w:jc w:val="right"/>
      </w:pPr>
      <w:r>
        <w:t>к Административному регламенту</w:t>
      </w:r>
    </w:p>
    <w:p w:rsidR="00F537D9" w:rsidRDefault="00F537D9" w:rsidP="00F537D9">
      <w:pPr>
        <w:pStyle w:val="ConsPlusNormal"/>
        <w:jc w:val="right"/>
      </w:pPr>
      <w:r>
        <w:t>предоставления</w:t>
      </w:r>
    </w:p>
    <w:p w:rsidR="00F537D9" w:rsidRDefault="00F537D9" w:rsidP="00F537D9">
      <w:pPr>
        <w:pStyle w:val="ConsPlusNormal"/>
        <w:jc w:val="right"/>
      </w:pPr>
      <w:r>
        <w:t>государственной услуги</w:t>
      </w:r>
    </w:p>
    <w:p w:rsidR="00F537D9" w:rsidRDefault="00F537D9" w:rsidP="00F537D9">
      <w:pPr>
        <w:pStyle w:val="ConsPlusNormal"/>
        <w:jc w:val="right"/>
      </w:pPr>
      <w:r>
        <w:t>по информированию</w:t>
      </w:r>
    </w:p>
    <w:p w:rsidR="00F537D9" w:rsidRDefault="00F537D9" w:rsidP="00F537D9">
      <w:pPr>
        <w:pStyle w:val="ConsPlusNormal"/>
        <w:jc w:val="right"/>
      </w:pPr>
      <w:r>
        <w:t>о положении на рынке труда</w:t>
      </w:r>
    </w:p>
    <w:p w:rsidR="00F537D9" w:rsidRDefault="00F537D9" w:rsidP="00F537D9">
      <w:pPr>
        <w:pStyle w:val="ConsPlusNormal"/>
        <w:jc w:val="right"/>
      </w:pPr>
      <w:r>
        <w:t>в Челябинской области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ind w:firstLine="540"/>
        <w:jc w:val="both"/>
      </w:pPr>
      <w:r>
        <w:t xml:space="preserve">Утратило силу. - </w:t>
      </w:r>
      <w:hyperlink r:id="rId99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right"/>
        <w:outlineLvl w:val="1"/>
      </w:pPr>
      <w:r>
        <w:t>Приложение 4</w:t>
      </w:r>
    </w:p>
    <w:p w:rsidR="00F537D9" w:rsidRDefault="00F537D9" w:rsidP="00F537D9">
      <w:pPr>
        <w:pStyle w:val="ConsPlusNormal"/>
        <w:jc w:val="right"/>
      </w:pPr>
      <w:r>
        <w:t>к Административному регламенту</w:t>
      </w:r>
    </w:p>
    <w:p w:rsidR="00F537D9" w:rsidRDefault="00F537D9" w:rsidP="00F537D9">
      <w:pPr>
        <w:pStyle w:val="ConsPlusNormal"/>
        <w:jc w:val="right"/>
      </w:pPr>
      <w:r>
        <w:t>предоставления</w:t>
      </w:r>
    </w:p>
    <w:p w:rsidR="00F537D9" w:rsidRDefault="00F537D9" w:rsidP="00F537D9">
      <w:pPr>
        <w:pStyle w:val="ConsPlusNormal"/>
        <w:jc w:val="right"/>
      </w:pPr>
      <w:r>
        <w:t>государственной услуги</w:t>
      </w:r>
    </w:p>
    <w:p w:rsidR="00F537D9" w:rsidRDefault="00F537D9" w:rsidP="00F537D9">
      <w:pPr>
        <w:pStyle w:val="ConsPlusNormal"/>
        <w:jc w:val="right"/>
      </w:pPr>
      <w:r>
        <w:t>по информированию</w:t>
      </w:r>
    </w:p>
    <w:p w:rsidR="00F537D9" w:rsidRDefault="00F537D9" w:rsidP="00F537D9">
      <w:pPr>
        <w:pStyle w:val="ConsPlusNormal"/>
        <w:jc w:val="right"/>
      </w:pPr>
      <w:r>
        <w:t>о положении на рынке труда</w:t>
      </w:r>
    </w:p>
    <w:p w:rsidR="00F537D9" w:rsidRDefault="00F537D9" w:rsidP="00F537D9">
      <w:pPr>
        <w:pStyle w:val="ConsPlusNormal"/>
        <w:jc w:val="right"/>
      </w:pPr>
      <w:r>
        <w:t>в Челябинской области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center"/>
      </w:pPr>
      <w:r>
        <w:t>Журнал</w:t>
      </w:r>
    </w:p>
    <w:p w:rsidR="00F537D9" w:rsidRDefault="00F537D9" w:rsidP="00F537D9">
      <w:pPr>
        <w:pStyle w:val="ConsPlusNormal"/>
        <w:jc w:val="center"/>
      </w:pPr>
      <w:r>
        <w:t>регистрации заявлений о предоставлении</w:t>
      </w:r>
    </w:p>
    <w:p w:rsidR="00F537D9" w:rsidRDefault="00F537D9" w:rsidP="00F537D9">
      <w:pPr>
        <w:pStyle w:val="ConsPlusNormal"/>
        <w:jc w:val="center"/>
      </w:pPr>
      <w:r>
        <w:t>государственной услуги по информированию о положении</w:t>
      </w:r>
    </w:p>
    <w:p w:rsidR="00F537D9" w:rsidRDefault="00F537D9" w:rsidP="00F537D9">
      <w:pPr>
        <w:pStyle w:val="ConsPlusNormal"/>
        <w:jc w:val="center"/>
      </w:pPr>
      <w:r>
        <w:t>на рынке труда в Челябинской области</w:t>
      </w:r>
    </w:p>
    <w:p w:rsidR="00F537D9" w:rsidRDefault="00F537D9" w:rsidP="00F537D9">
      <w:pPr>
        <w:pStyle w:val="ConsPlusNormal"/>
        <w:jc w:val="center"/>
      </w:pPr>
      <w:r>
        <w:t>через Единый портал или региональный портал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ind w:firstLine="540"/>
        <w:jc w:val="both"/>
      </w:pPr>
      <w:r>
        <w:t xml:space="preserve">Утратил силу. - </w:t>
      </w:r>
      <w:hyperlink r:id="rId100" w:tooltip="Постановление Правительства Челябинской области от 29.11.2018 N 547-П &quot;О внесении изменений в постановление Правительства Челябинской области от 23.03.2016 г. N 148-П&quot; (вместе с &quot;Изменениями, которые вносятся в Административный регламент предоставления государственной услуги по информированию о положении на рынке труда в Челябинской области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29.11.2018 N 547-П.</w:t>
      </w: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jc w:val="both"/>
      </w:pPr>
    </w:p>
    <w:p w:rsidR="00F537D9" w:rsidRDefault="00F537D9" w:rsidP="00F537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C98" w:rsidRDefault="00293C98"/>
    <w:sectPr w:rsidR="00293C98" w:rsidSect="001C3F49">
      <w:headerReference w:type="default" r:id="rId101"/>
      <w:footerReference w:type="default" r:id="rId102"/>
      <w:pgSz w:w="11906" w:h="16838"/>
      <w:pgMar w:top="536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D9" w:rsidRDefault="00F537D9" w:rsidP="00F537D9">
      <w:pPr>
        <w:spacing w:after="0" w:line="240" w:lineRule="auto"/>
      </w:pPr>
      <w:r>
        <w:separator/>
      </w:r>
    </w:p>
  </w:endnote>
  <w:endnote w:type="continuationSeparator" w:id="0">
    <w:p w:rsidR="00F537D9" w:rsidRDefault="00F537D9" w:rsidP="00F5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15" w:rsidRDefault="001C3F49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15" w:rsidRDefault="001C3F49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15" w:rsidRDefault="001C3F4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D9" w:rsidRDefault="00F537D9" w:rsidP="00F537D9">
      <w:pPr>
        <w:spacing w:after="0" w:line="240" w:lineRule="auto"/>
      </w:pPr>
      <w:r>
        <w:separator/>
      </w:r>
    </w:p>
  </w:footnote>
  <w:footnote w:type="continuationSeparator" w:id="0">
    <w:p w:rsidR="00F537D9" w:rsidRDefault="00F537D9" w:rsidP="00F5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15" w:rsidRDefault="001C3F49" w:rsidP="000528AF">
    <w:pPr>
      <w:pStyle w:val="ConsPlusNormal"/>
      <w:tabs>
        <w:tab w:val="right" w:pos="1020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15" w:rsidRDefault="001C3F49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15" w:rsidRDefault="001C3F4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7D9"/>
    <w:rsid w:val="000528AF"/>
    <w:rsid w:val="001C3F49"/>
    <w:rsid w:val="001F4972"/>
    <w:rsid w:val="00293C98"/>
    <w:rsid w:val="00F5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3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3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3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3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537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37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3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3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53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37D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37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37D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7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77412346F632C3FDF68F1C23480A444CE6F636E09257D4AC878168156783B0905871F412D79413E7E6DD6955ECB05609RFE" TargetMode="External"/><Relationship Id="rId21" Type="http://schemas.openxmlformats.org/officeDocument/2006/relationships/hyperlink" Target="consultantplus://offline/ref=3477412346F632C3FDF691113524554F47EFA833E892558BF4D8DA35426E89E7C51770A857868712E2E6DF684A0ER7E" TargetMode="External"/><Relationship Id="rId42" Type="http://schemas.openxmlformats.org/officeDocument/2006/relationships/hyperlink" Target="consultantplus://offline/ref=3477412346F632C3FDF691113524554F44E5AB3FE192558BF4D8DA35426E89E7D71728A456829913E1F389390FBBBD569286C8893C3F01E20FR1E" TargetMode="External"/><Relationship Id="rId47" Type="http://schemas.openxmlformats.org/officeDocument/2006/relationships/hyperlink" Target="consultantplus://offline/ref=3477412346F632C3FDF68F1C23480A444CE6F636E99158DDAF85DC621D3E8FB297572EF115C69413E3F8DD6C43E5E406D2CDC589262301E2E6E8954B0CRBE" TargetMode="External"/><Relationship Id="rId63" Type="http://schemas.openxmlformats.org/officeDocument/2006/relationships/hyperlink" Target="consultantplus://offline/ref=3477412346F632C3FDF68F1C23480A444CE6F636E99158DDAF85DC621D3E8FB297572EF115C69413E3F8DD6F4BE5E406D2CDC589262301E2E6E8954B0CRBE" TargetMode="External"/><Relationship Id="rId68" Type="http://schemas.openxmlformats.org/officeDocument/2006/relationships/hyperlink" Target="consultantplus://offline/ref=3477412346F632C3FDF691113524554F46ECAA39E991558BF4D8DA35426E89E7C51770A857868712E2E6DF684A0ER7E" TargetMode="External"/><Relationship Id="rId84" Type="http://schemas.openxmlformats.org/officeDocument/2006/relationships/hyperlink" Target="consultantplus://offline/ref=3477412346F632C3FDF68F1C23480A444CE6F636E99158DDAF85DC621D3E8FB297572EF115C69413E3F8DC684AE5E406D2CDC589262301E2E6E8954B0CRBE" TargetMode="External"/><Relationship Id="rId89" Type="http://schemas.openxmlformats.org/officeDocument/2006/relationships/hyperlink" Target="consultantplus://offline/ref=3477412346F632C3FDF68F1C23480A444CE6F636E99158DDAF85DC621D3E8FB297572EF115C69413E3F8DC6842E5E406D2CDC589262301E2E6E8954B0CRBE" TargetMode="External"/><Relationship Id="rId7" Type="http://schemas.openxmlformats.org/officeDocument/2006/relationships/hyperlink" Target="consultantplus://offline/ref=1C3D33F40A704EB4C9ECD577270FC2F161ABF7C4ABE147C6BFEB1A317C05E3B8DB753AEA0B4102C8EAFF5028B7E27B3261C7C3B27D3F2C9AA9E05D79z4R3E" TargetMode="External"/><Relationship Id="rId71" Type="http://schemas.openxmlformats.org/officeDocument/2006/relationships/hyperlink" Target="consultantplus://offline/ref=3477412346F632C3FDF68F1C23480A444CE6F636E99158DDAF85DC621D3E8FB297572EF115C69413E3F8DD6F4FE5E406D2CDC589262301E2E6E8954B0CRBE" TargetMode="External"/><Relationship Id="rId92" Type="http://schemas.openxmlformats.org/officeDocument/2006/relationships/hyperlink" Target="consultantplus://offline/ref=3477412346F632C3FDF68F1C23480A444CE6F636E99158DDAF85DC621D3E8FB297572EF115C69413E3F8DC694DE5E406D2CDC589262301E2E6E8954B0CR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3D33F40A704EB4C9ECD577270FC2F161ABF7C4ABE147C6BFEB1A317C05E3B8DB753AEA0B4102C8EAFF5029B4E27B3261C7C3B27D3F2C9AA9E05D79z4R3E" TargetMode="External"/><Relationship Id="rId29" Type="http://schemas.openxmlformats.org/officeDocument/2006/relationships/hyperlink" Target="consultantplus://offline/ref=3477412346F632C3FDF691113524554F47EFA833E892558BF4D8DA35426E89E7C51770A857868712E2E6DF684A0ER7E" TargetMode="External"/><Relationship Id="rId11" Type="http://schemas.openxmlformats.org/officeDocument/2006/relationships/hyperlink" Target="consultantplus://offline/ref=1C3D33F40A704EB4C9ECCB7A31639DFA6BA0ABC0ADE54A90E4B61C662355E5ED9B353CBF48050FC0EEF40479F5BC2262218CCEB267232C9AzBREE" TargetMode="External"/><Relationship Id="rId24" Type="http://schemas.openxmlformats.org/officeDocument/2006/relationships/hyperlink" Target="consultantplus://offline/ref=3477412346F632C3FDF68F1C23480A444CE6F636E9975DD5AC88DC621D3E8FB297572EF115C69413E3F8DD6C4BE5E406D2CDC589262301E2E6E8954B0CRBE" TargetMode="External"/><Relationship Id="rId32" Type="http://schemas.openxmlformats.org/officeDocument/2006/relationships/hyperlink" Target="consultantplus://offline/ref=3477412346F632C3FDF691113524554F47E5AE32ED9D558BF4D8DA35426E89E7C51770A857868712E2E6DF684A0ER7E" TargetMode="External"/><Relationship Id="rId37" Type="http://schemas.openxmlformats.org/officeDocument/2006/relationships/hyperlink" Target="consultantplus://offline/ref=3477412346F632C3FDF68F1C23480A444CE6F636E99158DDAF85DC621D3E8FB297572EF115C69413E3F8DD6A48E5E406D2CDC589262301E2E6E8954B0CRBE" TargetMode="External"/><Relationship Id="rId40" Type="http://schemas.openxmlformats.org/officeDocument/2006/relationships/hyperlink" Target="consultantplus://offline/ref=3477412346F632C3FDF68F1C23480A444CE6F636E99158DDAF85DC621D3E8FB297572EF115C69413E3F8DD6A4DE5E406D2CDC589262301E2E6E8954B0CRBE" TargetMode="External"/><Relationship Id="rId45" Type="http://schemas.openxmlformats.org/officeDocument/2006/relationships/hyperlink" Target="consultantplus://offline/ref=3477412346F632C3FDF68F1C23480A444CE6F636E99158DDAF85DC621D3E8FB297572EF115C69413E3F8DD6B4AE5E406D2CDC589262301E2E6E8954B0CRBE" TargetMode="External"/><Relationship Id="rId53" Type="http://schemas.openxmlformats.org/officeDocument/2006/relationships/hyperlink" Target="consultantplus://offline/ref=3477412346F632C3FDF68F1C23480A444CE6F636E99158DDAF85DC621D3E8FB297572EF115C69413E3F8DD6D4DE5E406D2CDC589262301E2E6E8954B0CRBE" TargetMode="External"/><Relationship Id="rId58" Type="http://schemas.openxmlformats.org/officeDocument/2006/relationships/hyperlink" Target="consultantplus://offline/ref=3477412346F632C3FDF68F1C23480A444CE6F636E99158DDAF85DC621D3E8FB297572EF115C69413E3F8DD6E4FE5E406D2CDC589262301E2E6E8954B0CRBE" TargetMode="External"/><Relationship Id="rId66" Type="http://schemas.openxmlformats.org/officeDocument/2006/relationships/hyperlink" Target="consultantplus://offline/ref=3477412346F632C3FDF691113524554F46EDAA32EF95558BF4D8DA35426E89E7D71728A450879246B2BC88654AEAAE579786CA882303R4E" TargetMode="External"/><Relationship Id="rId74" Type="http://schemas.openxmlformats.org/officeDocument/2006/relationships/hyperlink" Target="consultantplus://offline/ref=3477412346F632C3FDF691113524554F46EDAA32EF95558BF4D8DA35426E89E7D71728A456829A17E7F389390FBBBD569286C8893C3F01E20FR1E" TargetMode="External"/><Relationship Id="rId79" Type="http://schemas.openxmlformats.org/officeDocument/2006/relationships/hyperlink" Target="consultantplus://offline/ref=3477412346F632C3FDF68F1C23480A444CE6F636E99158DDAF85DC621D3E8FB297572EF115C69413E3F8DD6149E5E406D2CDC589262301E2E6E8954B0CRBE" TargetMode="External"/><Relationship Id="rId87" Type="http://schemas.openxmlformats.org/officeDocument/2006/relationships/hyperlink" Target="consultantplus://offline/ref=3477412346F632C3FDF68F1C23480A444CE6F636E99158DDAF85DC621D3E8FB297572EF115C69413E3F8DC684DE5E406D2CDC589262301E2E6E8954B0CRBE" TargetMode="External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3477412346F632C3FDF68F1C23480A444CE6F636E99158DDAF85DC621D3E8FB297572EF115C69413E3F8DD6E4CE5E406D2CDC589262301E2E6E8954B0CRBE" TargetMode="External"/><Relationship Id="rId82" Type="http://schemas.openxmlformats.org/officeDocument/2006/relationships/hyperlink" Target="consultantplus://offline/ref=3477412346F632C3FDF68F1C23480A444CE6F636E99158DDAF85DC621D3E8FB297572EF115C69413E3F8DD6143E5E406D2CDC589262301E2E6E8954B0CRBE" TargetMode="External"/><Relationship Id="rId90" Type="http://schemas.openxmlformats.org/officeDocument/2006/relationships/hyperlink" Target="consultantplus://offline/ref=3477412346F632C3FDF68F1C23480A444CE6F636E99158DDAF85DC621D3E8FB297572EF115C69413E3F8DC694AE5E406D2CDC589262301E2E6E8954B0CRBE" TargetMode="External"/><Relationship Id="rId95" Type="http://schemas.openxmlformats.org/officeDocument/2006/relationships/footer" Target="footer1.xml"/><Relationship Id="rId19" Type="http://schemas.openxmlformats.org/officeDocument/2006/relationships/hyperlink" Target="consultantplus://offline/ref=1C3D33F40A704EB4C9ECCB7A31639DFA6BA1AACBA8E64A90E4B61C662355E5ED9B353CBC4902049DBBBB0525B0ED3163248CCCB378z2R8E" TargetMode="External"/><Relationship Id="rId14" Type="http://schemas.openxmlformats.org/officeDocument/2006/relationships/hyperlink" Target="consultantplus://offline/ref=1C3D33F40A704EB4C9ECD577270FC2F161ABF7C4ABE147C6BFEB1A317C05E3B8DB753AEA0B4102C8EAFF5029B0E27B3261C7C3B27D3F2C9AA9E05D79z4R3E" TargetMode="External"/><Relationship Id="rId22" Type="http://schemas.openxmlformats.org/officeDocument/2006/relationships/hyperlink" Target="consultantplus://offline/ref=3477412346F632C3FDF691113524554F44E9AE3FEF93558BF4D8DA35426E89E7C51770A857868712E2E6DF684A0ER7E" TargetMode="External"/><Relationship Id="rId27" Type="http://schemas.openxmlformats.org/officeDocument/2006/relationships/hyperlink" Target="consultantplus://offline/ref=3477412346F632C3FDF691113524554F44EAAF3DEF95558BF4D8DA35426E89E7D71728A456829810E2F389390FBBBD569286C8893C3F01E20FR1E" TargetMode="External"/><Relationship Id="rId30" Type="http://schemas.openxmlformats.org/officeDocument/2006/relationships/hyperlink" Target="consultantplus://offline/ref=3477412346F632C3FDF68F1C23480A444CE6F636E99158DDAF85DC621D3E8FB297572EF115C69413E3F8DD6943E5E406D2CDC589262301E2E6E8954B0CRBE" TargetMode="External"/><Relationship Id="rId35" Type="http://schemas.openxmlformats.org/officeDocument/2006/relationships/hyperlink" Target="consultantplus://offline/ref=3477412346F632C3FDF68F1C23480A444CE6F636E99158DDAF85DC621D3E8FB297572EF115C69413E3F8DD6A4BE5E406D2CDC589262301E2E6E8954B0CRBE" TargetMode="External"/><Relationship Id="rId43" Type="http://schemas.openxmlformats.org/officeDocument/2006/relationships/hyperlink" Target="consultantplus://offline/ref=3477412346F632C3FDF691113524554F44E5AB3FE192558BF4D8DA35426E89E7D71728A456829911EBF389390FBBBD569286C8893C3F01E20FR1E" TargetMode="External"/><Relationship Id="rId48" Type="http://schemas.openxmlformats.org/officeDocument/2006/relationships/hyperlink" Target="consultantplus://offline/ref=3477412346F632C3FDF68F1C23480A444CE6F636E99158DDAF85DC621D3E8FB297572EF115C69413E3F8DD6C42E5E406D2CDC589262301E2E6E8954B0CRBE" TargetMode="External"/><Relationship Id="rId56" Type="http://schemas.openxmlformats.org/officeDocument/2006/relationships/hyperlink" Target="consultantplus://offline/ref=3477412346F632C3FDF68F1C23480A444CE6F636E99158DDAF85DC621D3E8FB297572EF115C69413E3F8DD6E4BE5E406D2CDC589262301E2E6E8954B0CRBE" TargetMode="External"/><Relationship Id="rId64" Type="http://schemas.openxmlformats.org/officeDocument/2006/relationships/hyperlink" Target="consultantplus://offline/ref=3477412346F632C3FDF691113524554F47ECAE3DEF91558BF4D8DA35426E89E7D71728A456829913E1F389390FBBBD569286C8893C3F01E20FR1E" TargetMode="External"/><Relationship Id="rId69" Type="http://schemas.openxmlformats.org/officeDocument/2006/relationships/hyperlink" Target="consultantplus://offline/ref=3477412346F632C3FDF68F1C23480A444CE6F636E99158DDAF85DC621D3E8FB297572EF115C69413E3F8DD6F4AE5E406D2CDC589262301E2E6E8954B0CRBE" TargetMode="External"/><Relationship Id="rId77" Type="http://schemas.openxmlformats.org/officeDocument/2006/relationships/hyperlink" Target="consultantplus://offline/ref=3477412346F632C3FDF68F1C23480A444CE6F636E99158DDAF85DC621D3E8FB297572EF115C69413E3F8DD6F42E5E406D2CDC589262301E2E6E8954B0CRBE" TargetMode="External"/><Relationship Id="rId100" Type="http://schemas.openxmlformats.org/officeDocument/2006/relationships/hyperlink" Target="consultantplus://offline/ref=3477412346F632C3FDF68F1C23480A444CE6F636E99158DDAF85DC621D3E8FB297572EF115C69413E3F8DC6A4AE5E406D2CDC589262301E2E6E8954B0CRBE" TargetMode="External"/><Relationship Id="rId8" Type="http://schemas.openxmlformats.org/officeDocument/2006/relationships/hyperlink" Target="consultantplus://offline/ref=1C3D33F40A704EB4C9ECCB7A31639DFA6BA0ABC0ADE54A90E4B61C662355E5ED9B353CBF48050FC0EEF40479F5BC2262218CCEB267232C9AzBREE" TargetMode="External"/><Relationship Id="rId51" Type="http://schemas.openxmlformats.org/officeDocument/2006/relationships/hyperlink" Target="consultantplus://offline/ref=3477412346F632C3FDF68F1C23480A444CE6F636E99158DDAF85DC621D3E8FB297572EF115C69413E3F8DD6D49E5E406D2CDC589262301E2E6E8954B0CRBE" TargetMode="External"/><Relationship Id="rId72" Type="http://schemas.openxmlformats.org/officeDocument/2006/relationships/hyperlink" Target="consultantplus://offline/ref=3477412346F632C3FDF68F1C23480A444CE6F636E99158DDAF85DC621D3E8FB297572EF115C69413E3F8DD6F4DE5E406D2CDC589262301E2E6E8954B0CRBE" TargetMode="External"/><Relationship Id="rId80" Type="http://schemas.openxmlformats.org/officeDocument/2006/relationships/hyperlink" Target="consultantplus://offline/ref=3477412346F632C3FDF68F1C23480A444CE6F636E99158DDAF85DC621D3E8FB297572EF115C69413E3F8DD614FE5E406D2CDC589262301E2E6E8954B0CRBE" TargetMode="External"/><Relationship Id="rId85" Type="http://schemas.openxmlformats.org/officeDocument/2006/relationships/hyperlink" Target="consultantplus://offline/ref=3477412346F632C3FDF68F1C23480A444CE6F636E99158DDAF85DC621D3E8FB297572EF115C69413E3F8DC6849E5E406D2CDC589262301E2E6E8954B0CRBE" TargetMode="External"/><Relationship Id="rId93" Type="http://schemas.openxmlformats.org/officeDocument/2006/relationships/hyperlink" Target="consultantplus://offline/ref=3477412346F632C3FDF68F1C23480A444CE6F636E99158DDAF85DC621D3E8FB297572EF115C69413E3F8DC6943E5E406D2CDC589262301E2E6E8954B0CRBE" TargetMode="External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C3D33F40A704EB4C9ECCB7A31639DFA69A4AFCDADE34A90E4B61C662355E5ED893564B3490111C9EBE15228B0zER0E" TargetMode="External"/><Relationship Id="rId17" Type="http://schemas.openxmlformats.org/officeDocument/2006/relationships/hyperlink" Target="consultantplus://offline/ref=1C3D33F40A704EB4C9ECCB7A31639DFA6AA8AECCA1B21D92B5E312632B05BFFD8D7C30BA56050ED7E8FF51z2R1E" TargetMode="External"/><Relationship Id="rId25" Type="http://schemas.openxmlformats.org/officeDocument/2006/relationships/hyperlink" Target="consultantplus://offline/ref=3477412346F632C3FDF68F1C23480A444CE6F636E9915BD5AD88DC621D3E8FB297572EF115C69413E3F8DD6B4EE5E406D2CDC589262301E2E6E8954B0CRBE" TargetMode="External"/><Relationship Id="rId33" Type="http://schemas.openxmlformats.org/officeDocument/2006/relationships/hyperlink" Target="consultantplus://offline/ref=3477412346F632C3FDF691113524554F46EDAA32EF95558BF4D8DA35426E89E7D71728A15589CD43A7ADD0694FF0B056889AC88902RBE" TargetMode="External"/><Relationship Id="rId38" Type="http://schemas.openxmlformats.org/officeDocument/2006/relationships/hyperlink" Target="consultantplus://offline/ref=3477412346F632C3FDF68F1C23480A444CE6F636E99158DDAF85DC621D3E8FB297572EF115C69413E3F8DD6A4FE5E406D2CDC589262301E2E6E8954B0CRBE" TargetMode="External"/><Relationship Id="rId46" Type="http://schemas.openxmlformats.org/officeDocument/2006/relationships/hyperlink" Target="consultantplus://offline/ref=3477412346F632C3FDF68F1C23480A444CE6F636E99158DDAF85DC621D3E8FB297572EF115C69413E3F8DD6C49E5E406D2CDC589262301E2E6E8954B0CRBE" TargetMode="External"/><Relationship Id="rId59" Type="http://schemas.openxmlformats.org/officeDocument/2006/relationships/hyperlink" Target="consultantplus://offline/ref=3477412346F632C3FDF68F1C23480A444CE6F636E99158DDAF85DC621D3E8FB297572EF115C69413E3F8DD6E4EE5E406D2CDC589262301E2E6E8954B0CRBE" TargetMode="External"/><Relationship Id="rId67" Type="http://schemas.openxmlformats.org/officeDocument/2006/relationships/hyperlink" Target="consultantplus://offline/ref=3477412346F632C3FDF691113524554F46ECA833E197558BF4D8DA35426E89E7C51770A857868712E2E6DF684A0ER7E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3477412346F632C3FDF691113524554F47E5AE32ED9D558BF4D8DA35426E89E7C51770A857868712E2E6DF684A0ER7E" TargetMode="External"/><Relationship Id="rId41" Type="http://schemas.openxmlformats.org/officeDocument/2006/relationships/hyperlink" Target="consultantplus://offline/ref=3477412346F632C3FDF68F1C23480A444CE6F636E99158DDAF85DC621D3E8FB297572EF115C69413E3F8DD6A42E5E406D2CDC589262301E2E6E8954B0CRBE" TargetMode="External"/><Relationship Id="rId54" Type="http://schemas.openxmlformats.org/officeDocument/2006/relationships/hyperlink" Target="consultantplus://offline/ref=3477412346F632C3FDF68F1C23480A444CE6F636E99158DDAF85DC621D3E8FB297572EF115C69413E3F8DD6D4CE5E406D2CDC589262301E2E6E8954B0CRBE" TargetMode="External"/><Relationship Id="rId62" Type="http://schemas.openxmlformats.org/officeDocument/2006/relationships/hyperlink" Target="consultantplus://offline/ref=3477412346F632C3FDF68F1C23480A444CE6F636E99158DDAF85DC621D3E8FB297572EF115C69413E3F8DD6E42E5E406D2CDC589262301E2E6E8954B0CRBE" TargetMode="External"/><Relationship Id="rId70" Type="http://schemas.openxmlformats.org/officeDocument/2006/relationships/hyperlink" Target="consultantplus://offline/ref=3477412346F632C3FDF691113524554F46EDAA32EF95558BF4D8DA35426E89E7D71728A456829A17E1F389390FBBBD569286C8893C3F01E20FR1E" TargetMode="External"/><Relationship Id="rId75" Type="http://schemas.openxmlformats.org/officeDocument/2006/relationships/hyperlink" Target="consultantplus://offline/ref=3477412346F632C3FDF691113524554F46EDAA32EF95558BF4D8DA35426E89E7D71728A456829A17E7F389390FBBBD569286C8893C3F01E20FR1E" TargetMode="External"/><Relationship Id="rId83" Type="http://schemas.openxmlformats.org/officeDocument/2006/relationships/hyperlink" Target="consultantplus://offline/ref=3477412346F632C3FDF68F1C23480A444CE6F636E99158DDAF85DC621D3E8FB297572EF115C69413E3F8DC684BE5E406D2CDC589262301E2E6E8954B0CRBE" TargetMode="External"/><Relationship Id="rId88" Type="http://schemas.openxmlformats.org/officeDocument/2006/relationships/hyperlink" Target="consultantplus://offline/ref=3477412346F632C3FDF68F1C23480A444CE6F636E99158DDAF85DC621D3E8FB297572EF115C69413E3F8DC6843E5E406D2CDC589262301E2E6E8954B0CRBE" TargetMode="External"/><Relationship Id="rId91" Type="http://schemas.openxmlformats.org/officeDocument/2006/relationships/hyperlink" Target="consultantplus://offline/ref=3477412346F632C3FDF68F1C23480A444CE6F636E99158DDAF85DC621D3E8FB297572EF115C69413E3F8DC694FE5E406D2CDC589262301E2E6E8954B0CRBE" TargetMode="External"/><Relationship Id="rId96" Type="http://schemas.openxmlformats.org/officeDocument/2006/relationships/hyperlink" Target="consultantplus://offline/ref=3477412346F632C3FDF68F1C23480A444CE6F636E99158DDAF85DC621D3E8FB297572EF115C69413E3F8DC6A4BE5E406D2CDC589262301E2E6E8954B0CRB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1C3D33F40A704EB4C9ECD577270FC2F161ABF7C4ABE147C6BFEB1A317C05E3B8DB753AEA0B4102C8EAFF5029B5E27B3261C7C3B27D3F2C9AA9E05D79z4R3E" TargetMode="External"/><Relationship Id="rId23" Type="http://schemas.openxmlformats.org/officeDocument/2006/relationships/hyperlink" Target="consultantplus://offline/ref=3477412346F632C3FDF691113524554F44EAAF3DEF95558BF4D8DA35426E89E7C51770A857868712E2E6DF684A0ER7E" TargetMode="External"/><Relationship Id="rId28" Type="http://schemas.openxmlformats.org/officeDocument/2006/relationships/hyperlink" Target="consultantplus://offline/ref=3477412346F632C3FDF68F1C23480A444CE6F636E99158DDAF85DC621D3E8FB297572EF115C69413E3F8DD694CE5E406D2CDC589262301E2E6E8954B0CRBE" TargetMode="External"/><Relationship Id="rId36" Type="http://schemas.openxmlformats.org/officeDocument/2006/relationships/hyperlink" Target="consultantplus://offline/ref=3477412346F632C3FDF68F1C23480A444CE6F636E99158DDAF85DC621D3E8FB297572EF115C69413E3F8DD6A49E5E406D2CDC589262301E2E6E8954B0CRBE" TargetMode="External"/><Relationship Id="rId49" Type="http://schemas.openxmlformats.org/officeDocument/2006/relationships/hyperlink" Target="consultantplus://offline/ref=3477412346F632C3FDF68F1C23480A444CE6F636E99158DDAF85DC621D3E8FB297572EF115C69413E3F8DD6D4BE5E406D2CDC589262301E2E6E8954B0CRBE" TargetMode="External"/><Relationship Id="rId57" Type="http://schemas.openxmlformats.org/officeDocument/2006/relationships/hyperlink" Target="consultantplus://offline/ref=3477412346F632C3FDF68F1C23480A444CE6F636E99158DDAF85DC621D3E8FB297572EF115C69413E3F8DD6E4AE5E406D2CDC589262301E2E6E8954B0CRBE" TargetMode="External"/><Relationship Id="rId10" Type="http://schemas.openxmlformats.org/officeDocument/2006/relationships/hyperlink" Target="consultantplus://offline/ref=1C3D33F40A704EB4C9ECD577270FC2F161ABF7C4ABE147C6BFEB1A317C05E3B8DB753AEA0B4102C8EAFF5028B7E27B3261C7C3B27D3F2C9AA9E05D79z4R3E" TargetMode="External"/><Relationship Id="rId31" Type="http://schemas.openxmlformats.org/officeDocument/2006/relationships/hyperlink" Target="consultantplus://offline/ref=3477412346F632C3FDF68F1C23480A444CE6F636E99158DDAF85DC621D3E8FB297572EF115C69413E3F8DD6942E5E406D2CDC589262301E2E6E8954B0CRBE" TargetMode="External"/><Relationship Id="rId44" Type="http://schemas.openxmlformats.org/officeDocument/2006/relationships/hyperlink" Target="consultantplus://offline/ref=3477412346F632C3FDF691113524554F44E5AE3AED9D558BF4D8DA35426E89E7D71728A456829913E3F389390FBBBD569286C8893C3F01E20FR1E" TargetMode="External"/><Relationship Id="rId52" Type="http://schemas.openxmlformats.org/officeDocument/2006/relationships/hyperlink" Target="consultantplus://offline/ref=3477412346F632C3FDF68F1C23480A444CE6F636E99158DDAF85DC621D3E8FB297572EF115C69413E3F8DD6D4FE5E406D2CDC589262301E2E6E8954B0CRBE" TargetMode="External"/><Relationship Id="rId60" Type="http://schemas.openxmlformats.org/officeDocument/2006/relationships/hyperlink" Target="consultantplus://offline/ref=3477412346F632C3FDF68F1C23480A444CE6F636E99158DDAF85DC621D3E8FB297572EF115C69413E3F8DD6E4DE5E406D2CDC589262301E2E6E8954B0CRBE" TargetMode="External"/><Relationship Id="rId65" Type="http://schemas.openxmlformats.org/officeDocument/2006/relationships/hyperlink" Target="consultantplus://offline/ref=3477412346F632C3FDF691113524554F46ECAB39EA96558BF4D8DA35426E89E7D71728A451809246B2BC88654AEAAE579786CA882303R4E" TargetMode="External"/><Relationship Id="rId73" Type="http://schemas.openxmlformats.org/officeDocument/2006/relationships/hyperlink" Target="consultantplus://offline/ref=3477412346F632C3FDF691113524554F46EDAA32EF95558BF4D8DA35426E89E7D71728A456829A17E7F389390FBBBD569286C8893C3F01E20FR1E" TargetMode="External"/><Relationship Id="rId78" Type="http://schemas.openxmlformats.org/officeDocument/2006/relationships/hyperlink" Target="consultantplus://offline/ref=3477412346F632C3FDF68F1C23480A444CE6F636E09257D4AC878168156783B0905871E6128F9812E3F8DC6A40BAE113C395C98C3C3D00FDFAEA9404R3E" TargetMode="External"/><Relationship Id="rId81" Type="http://schemas.openxmlformats.org/officeDocument/2006/relationships/hyperlink" Target="consultantplus://offline/ref=3477412346F632C3FDF68F1C23480A444CE6F636E99158DDAF85DC621D3E8FB297572EF115C69413E3F8DD614DE5E406D2CDC589262301E2E6E8954B0CRBE" TargetMode="External"/><Relationship Id="rId86" Type="http://schemas.openxmlformats.org/officeDocument/2006/relationships/hyperlink" Target="consultantplus://offline/ref=3477412346F632C3FDF68F1C23480A444CE6F636E99158DDAF85DC621D3E8FB297572EF115C69413E3F8DC684FE5E406D2CDC589262301E2E6E8954B0CRBE" TargetMode="External"/><Relationship Id="rId94" Type="http://schemas.openxmlformats.org/officeDocument/2006/relationships/header" Target="header1.xml"/><Relationship Id="rId99" Type="http://schemas.openxmlformats.org/officeDocument/2006/relationships/hyperlink" Target="consultantplus://offline/ref=3477412346F632C3FDF68F1C23480A444CE6F636E99158DDAF85DC621D3E8FB297572EF115C69413E3F8DC6A4AE5E406D2CDC589262301E2E6E8954B0CRBE" TargetMode="Externa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3D33F40A704EB4C9ECD577270FC2F161ABF7C4ABE145C6BCE21A317C05E3B8DB753AEA0B4102C8EAFF502AB7E27B3261C7C3B27D3F2C9AA9E05D79z4R3E" TargetMode="External"/><Relationship Id="rId13" Type="http://schemas.openxmlformats.org/officeDocument/2006/relationships/hyperlink" Target="consultantplus://offline/ref=1C3D33F40A704EB4C9ECD577270FC2F161ABF7C4ABE145C6BCE21A317C05E3B8DB753AEA0B4102C8EAFF502AB7E27B3261C7C3B27D3F2C9AA9E05D79z4R3E" TargetMode="External"/><Relationship Id="rId18" Type="http://schemas.openxmlformats.org/officeDocument/2006/relationships/hyperlink" Target="consultantplus://offline/ref=1C3D33F40A704EB4C9ECCB7A31639DFA6BA0A1C1ABE14A90E4B61C662355E5ED9B353CBF48050FCBEEF40479F5BC2262218CCEB267232C9AzBREE" TargetMode="External"/><Relationship Id="rId39" Type="http://schemas.openxmlformats.org/officeDocument/2006/relationships/hyperlink" Target="consultantplus://offline/ref=3477412346F632C3FDF68F1C23480A444CE6F636E99158DDAF85DC621D3E8FB297572EF115C69413E3F8DD6A4EE5E406D2CDC589262301E2E6E8954B0CRBE" TargetMode="External"/><Relationship Id="rId34" Type="http://schemas.openxmlformats.org/officeDocument/2006/relationships/hyperlink" Target="consultantplus://offline/ref=3477412346F632C3FDF691113524554F46EDAA32EF95558BF4D8DA35426E89E7D71728A456829917E5F389390FBBBD569286C8893C3F01E20FR1E" TargetMode="External"/><Relationship Id="rId50" Type="http://schemas.openxmlformats.org/officeDocument/2006/relationships/hyperlink" Target="consultantplus://offline/ref=3477412346F632C3FDF68F1C23480A444CE6F636E99158DDAF85DC621D3E8FB297572EF115C69413E3F8DD6D4AE5E406D2CDC589262301E2E6E8954B0CRBE" TargetMode="External"/><Relationship Id="rId55" Type="http://schemas.openxmlformats.org/officeDocument/2006/relationships/hyperlink" Target="consultantplus://offline/ref=3477412346F632C3FDF68F1C23480A444CE6F636E99158DDAF85DC621D3E8FB297572EF115C69413E3F8DD6D42E5E406D2CDC589262301E2E6E8954B0CRBE" TargetMode="External"/><Relationship Id="rId76" Type="http://schemas.openxmlformats.org/officeDocument/2006/relationships/hyperlink" Target="consultantplus://offline/ref=3477412346F632C3FDF691113524554F46EDAA32EF95558BF4D8DA35426E89E7D71728A456829A17E7F389390FBBBD569286C8893C3F01E20FR1E" TargetMode="External"/><Relationship Id="rId97" Type="http://schemas.openxmlformats.org/officeDocument/2006/relationships/header" Target="header2.xm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0F16E-4172-414F-BEDD-3C609E9C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31</Pages>
  <Words>21557</Words>
  <Characters>122879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313x230</cp:lastModifiedBy>
  <cp:revision>1</cp:revision>
  <dcterms:created xsi:type="dcterms:W3CDTF">2019-01-14T04:37:00Z</dcterms:created>
  <dcterms:modified xsi:type="dcterms:W3CDTF">2019-01-14T08:30:00Z</dcterms:modified>
</cp:coreProperties>
</file>